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29" w:rsidRDefault="00374629" w:rsidP="00374629">
      <w:pPr>
        <w:jc w:val="center"/>
        <w:rPr>
          <w:rFonts w:eastAsia="Times New Roman" w:cs="Segoe UI"/>
          <w:b/>
          <w:szCs w:val="24"/>
        </w:rPr>
      </w:pPr>
      <w:bookmarkStart w:id="0" w:name="_GoBack"/>
      <w:bookmarkEnd w:id="0"/>
      <w:r>
        <w:rPr>
          <w:rFonts w:eastAsia="Times New Roman" w:cs="Segoe UI"/>
          <w:b/>
          <w:szCs w:val="24"/>
        </w:rPr>
        <w:t>Meeting Minutes</w:t>
      </w:r>
    </w:p>
    <w:p w:rsidR="00374629" w:rsidRDefault="00374629" w:rsidP="00374629">
      <w:pPr>
        <w:jc w:val="center"/>
        <w:rPr>
          <w:rFonts w:eastAsia="Times New Roman" w:cs="Segoe UI"/>
          <w:b/>
          <w:szCs w:val="24"/>
        </w:rPr>
      </w:pPr>
      <w:r>
        <w:rPr>
          <w:rFonts w:eastAsia="Times New Roman" w:cs="Segoe UI"/>
          <w:b/>
          <w:szCs w:val="24"/>
        </w:rPr>
        <w:t>South Central Region 8 Workforce Board, Inc.</w:t>
      </w:r>
    </w:p>
    <w:p w:rsidR="00374629" w:rsidRDefault="00374629" w:rsidP="00374629">
      <w:pPr>
        <w:jc w:val="center"/>
        <w:rPr>
          <w:rFonts w:eastAsia="Times New Roman" w:cs="Segoe UI"/>
          <w:b/>
          <w:szCs w:val="24"/>
        </w:rPr>
      </w:pPr>
      <w:r>
        <w:rPr>
          <w:rFonts w:eastAsia="Times New Roman" w:cs="Segoe UI"/>
          <w:b/>
          <w:szCs w:val="24"/>
        </w:rPr>
        <w:t>Quarterly Meeting</w:t>
      </w:r>
    </w:p>
    <w:p w:rsidR="00374629" w:rsidRDefault="00374629" w:rsidP="00374629">
      <w:pPr>
        <w:jc w:val="center"/>
        <w:rPr>
          <w:rFonts w:eastAsia="Times New Roman" w:cs="Segoe UI"/>
          <w:b/>
          <w:szCs w:val="24"/>
        </w:rPr>
      </w:pPr>
      <w:r>
        <w:rPr>
          <w:rFonts w:eastAsia="Times New Roman" w:cs="Segoe UI"/>
          <w:b/>
          <w:szCs w:val="24"/>
        </w:rPr>
        <w:t>Stone Gate Arts and Education Center</w:t>
      </w:r>
    </w:p>
    <w:p w:rsidR="00374629" w:rsidRDefault="00DE3D39" w:rsidP="00374629">
      <w:pPr>
        <w:jc w:val="center"/>
        <w:rPr>
          <w:rFonts w:eastAsia="Times New Roman" w:cs="Segoe UI"/>
          <w:b/>
          <w:szCs w:val="24"/>
        </w:rPr>
      </w:pPr>
      <w:r>
        <w:rPr>
          <w:rFonts w:eastAsia="Times New Roman" w:cs="Segoe UI"/>
          <w:b/>
          <w:szCs w:val="24"/>
        </w:rPr>
        <w:t>December 12</w:t>
      </w:r>
      <w:r w:rsidR="00374629">
        <w:rPr>
          <w:rFonts w:eastAsia="Times New Roman" w:cs="Segoe UI"/>
          <w:b/>
          <w:szCs w:val="24"/>
        </w:rPr>
        <w:t>, 201</w:t>
      </w:r>
      <w:r w:rsidR="00D81D7C">
        <w:rPr>
          <w:rFonts w:eastAsia="Times New Roman" w:cs="Segoe UI"/>
          <w:b/>
          <w:szCs w:val="24"/>
        </w:rPr>
        <w:t>8</w:t>
      </w:r>
      <w:r w:rsidR="00374629">
        <w:rPr>
          <w:rFonts w:eastAsia="Times New Roman" w:cs="Segoe UI"/>
          <w:b/>
          <w:szCs w:val="24"/>
        </w:rPr>
        <w:t xml:space="preserve"> Noon to 1:30 PM</w:t>
      </w:r>
    </w:p>
    <w:p w:rsidR="00374629" w:rsidRDefault="00374629" w:rsidP="00374629">
      <w:pPr>
        <w:rPr>
          <w:rFonts w:eastAsia="Times New Roman" w:cs="Segoe UI"/>
          <w:b/>
          <w:szCs w:val="24"/>
        </w:rPr>
      </w:pPr>
    </w:p>
    <w:p w:rsidR="00374629" w:rsidRDefault="00374629" w:rsidP="00374629">
      <w:pPr>
        <w:rPr>
          <w:rFonts w:eastAsia="Times New Roman" w:cs="Segoe UI"/>
          <w:sz w:val="22"/>
          <w:szCs w:val="22"/>
        </w:rPr>
      </w:pPr>
      <w:r>
        <w:rPr>
          <w:rFonts w:eastAsia="Times New Roman" w:cs="Segoe UI"/>
          <w:b/>
          <w:sz w:val="22"/>
          <w:szCs w:val="22"/>
        </w:rPr>
        <w:t xml:space="preserve">Board Members Present:  </w:t>
      </w:r>
      <w:r>
        <w:rPr>
          <w:rFonts w:eastAsia="Times New Roman" w:cs="Segoe UI"/>
          <w:sz w:val="22"/>
          <w:szCs w:val="22"/>
        </w:rPr>
        <w:t xml:space="preserve"> </w:t>
      </w:r>
      <w:r w:rsidR="00BC11EC">
        <w:rPr>
          <w:rFonts w:eastAsia="Times New Roman" w:cs="Segoe UI"/>
          <w:sz w:val="22"/>
          <w:szCs w:val="22"/>
        </w:rPr>
        <w:t xml:space="preserve">Scott Baker, </w:t>
      </w:r>
      <w:r>
        <w:rPr>
          <w:rFonts w:eastAsia="Times New Roman" w:cs="Segoe UI"/>
          <w:sz w:val="22"/>
          <w:szCs w:val="22"/>
        </w:rPr>
        <w:t xml:space="preserve">Gene McCracken, Frank Guratzsch, </w:t>
      </w:r>
      <w:r w:rsidR="00D81D7C">
        <w:rPr>
          <w:rFonts w:eastAsia="Times New Roman" w:cs="Segoe UI"/>
          <w:sz w:val="22"/>
          <w:szCs w:val="22"/>
        </w:rPr>
        <w:t xml:space="preserve">Marilyn Pitzulo, </w:t>
      </w:r>
      <w:r w:rsidR="00B41DBC">
        <w:rPr>
          <w:rFonts w:eastAsia="Times New Roman" w:cs="Segoe UI"/>
          <w:sz w:val="22"/>
          <w:szCs w:val="22"/>
        </w:rPr>
        <w:t>Adam Gross</w:t>
      </w:r>
      <w:r w:rsidR="00BC11EC">
        <w:rPr>
          <w:rFonts w:eastAsia="Times New Roman" w:cs="Segoe UI"/>
          <w:sz w:val="22"/>
          <w:szCs w:val="22"/>
        </w:rPr>
        <w:t xml:space="preserve">, </w:t>
      </w:r>
      <w:r w:rsidR="00D81D7C">
        <w:rPr>
          <w:rFonts w:eastAsia="Times New Roman" w:cs="Segoe UI"/>
          <w:sz w:val="22"/>
          <w:szCs w:val="22"/>
        </w:rPr>
        <w:t>Lynn Coyne</w:t>
      </w:r>
      <w:r w:rsidR="00BC11EC">
        <w:rPr>
          <w:rFonts w:eastAsia="Times New Roman" w:cs="Segoe UI"/>
          <w:sz w:val="22"/>
          <w:szCs w:val="22"/>
        </w:rPr>
        <w:t xml:space="preserve">, Terry Pittman, </w:t>
      </w:r>
      <w:r w:rsidR="00B41DBC">
        <w:rPr>
          <w:rFonts w:eastAsia="Times New Roman" w:cs="Segoe UI"/>
          <w:sz w:val="22"/>
          <w:szCs w:val="22"/>
        </w:rPr>
        <w:t>Jason Flinn, Angie Taylor, Marvin Wagler</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Others Present:  </w:t>
      </w:r>
      <w:r w:rsidR="00ED23BB">
        <w:rPr>
          <w:rFonts w:eastAsia="Times New Roman" w:cs="Segoe UI"/>
          <w:sz w:val="22"/>
          <w:szCs w:val="22"/>
        </w:rPr>
        <w:t xml:space="preserve">Rob King, </w:t>
      </w:r>
      <w:r>
        <w:rPr>
          <w:rFonts w:eastAsia="Times New Roman" w:cs="Segoe UI"/>
          <w:sz w:val="22"/>
          <w:szCs w:val="22"/>
        </w:rPr>
        <w:t xml:space="preserve">Shannon Laurent, </w:t>
      </w:r>
      <w:r w:rsidR="00ED23BB">
        <w:rPr>
          <w:rFonts w:eastAsia="Times New Roman" w:cs="Segoe UI"/>
          <w:sz w:val="22"/>
          <w:szCs w:val="22"/>
        </w:rPr>
        <w:t xml:space="preserve">Susan Neal, Randy </w:t>
      </w:r>
      <w:r w:rsidR="00D81D7C">
        <w:rPr>
          <w:rFonts w:eastAsia="Times New Roman" w:cs="Segoe UI"/>
          <w:sz w:val="22"/>
          <w:szCs w:val="22"/>
        </w:rPr>
        <w:t xml:space="preserve">Wells, </w:t>
      </w:r>
      <w:r w:rsidR="0041464E">
        <w:rPr>
          <w:rFonts w:eastAsia="Times New Roman" w:cs="Segoe UI"/>
          <w:sz w:val="22"/>
          <w:szCs w:val="22"/>
        </w:rPr>
        <w:t>C</w:t>
      </w:r>
      <w:r w:rsidR="00ED23BB">
        <w:rPr>
          <w:rFonts w:eastAsia="Times New Roman" w:cs="Segoe UI"/>
          <w:sz w:val="22"/>
          <w:szCs w:val="22"/>
        </w:rPr>
        <w:t xml:space="preserve">arla Crowe, </w:t>
      </w:r>
      <w:r>
        <w:rPr>
          <w:rFonts w:eastAsia="Times New Roman" w:cs="Segoe UI"/>
          <w:sz w:val="22"/>
          <w:szCs w:val="22"/>
        </w:rPr>
        <w:t xml:space="preserve">Nancy Karazsia, </w:t>
      </w:r>
      <w:r w:rsidR="00ED23BB">
        <w:rPr>
          <w:rFonts w:eastAsia="Times New Roman" w:cs="Segoe UI"/>
          <w:sz w:val="22"/>
          <w:szCs w:val="22"/>
        </w:rPr>
        <w:t xml:space="preserve">Phillip Dart, </w:t>
      </w:r>
      <w:r w:rsidR="0041464E">
        <w:rPr>
          <w:rFonts w:eastAsia="Times New Roman" w:cs="Segoe UI"/>
          <w:sz w:val="22"/>
          <w:szCs w:val="22"/>
        </w:rPr>
        <w:t xml:space="preserve">Earl Isom, Jennifer Montgomery, </w:t>
      </w:r>
      <w:r>
        <w:rPr>
          <w:rFonts w:eastAsia="Times New Roman" w:cs="Segoe UI"/>
          <w:sz w:val="22"/>
          <w:szCs w:val="22"/>
        </w:rPr>
        <w:t xml:space="preserve">Brian Rawlins, Alex Crowley, </w:t>
      </w:r>
      <w:r w:rsidR="00D81D7C">
        <w:rPr>
          <w:rFonts w:eastAsia="Times New Roman" w:cs="Segoe UI"/>
          <w:sz w:val="22"/>
          <w:szCs w:val="22"/>
        </w:rPr>
        <w:t>David Tucker</w:t>
      </w:r>
      <w:r w:rsidR="005F422D">
        <w:rPr>
          <w:rFonts w:eastAsia="Times New Roman" w:cs="Segoe UI"/>
          <w:sz w:val="22"/>
          <w:szCs w:val="22"/>
        </w:rPr>
        <w:t>, Jayme Bellman</w:t>
      </w:r>
      <w:r w:rsidR="00ED23BB">
        <w:rPr>
          <w:rFonts w:eastAsia="Times New Roman" w:cs="Segoe UI"/>
          <w:sz w:val="22"/>
          <w:szCs w:val="22"/>
        </w:rPr>
        <w:t xml:space="preserve"> </w:t>
      </w:r>
      <w:r w:rsidR="00D81D7C">
        <w:rPr>
          <w:rFonts w:eastAsia="Times New Roman" w:cs="Segoe UI"/>
          <w:sz w:val="22"/>
          <w:szCs w:val="22"/>
        </w:rPr>
        <w:t xml:space="preserve">  </w:t>
      </w:r>
      <w:r>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Board Members Absent:  </w:t>
      </w:r>
      <w:r w:rsidR="00B41DBC">
        <w:rPr>
          <w:rFonts w:eastAsia="Times New Roman" w:cs="Segoe UI"/>
          <w:sz w:val="22"/>
          <w:szCs w:val="22"/>
        </w:rPr>
        <w:t xml:space="preserve">Brenda Reetz, Christy Langley, Michael Stieglitz, Steve Johnson, David Brinegar, </w:t>
      </w:r>
      <w:r w:rsidR="0041464E">
        <w:rPr>
          <w:rFonts w:eastAsia="Times New Roman" w:cs="Segoe UI"/>
          <w:sz w:val="22"/>
          <w:szCs w:val="22"/>
        </w:rPr>
        <w:t>Laura Cooper</w:t>
      </w:r>
      <w:r w:rsidR="00B41DBC">
        <w:rPr>
          <w:rFonts w:eastAsia="Times New Roman" w:cs="Segoe UI"/>
          <w:sz w:val="22"/>
          <w:szCs w:val="22"/>
        </w:rPr>
        <w:t>, Kenneth Mckee, Michelle Ellis, Teresa Hudson, Trent Todd</w:t>
      </w:r>
      <w:r w:rsidR="0041464E">
        <w:rPr>
          <w:rFonts w:eastAsia="Times New Roman" w:cs="Segoe UI"/>
          <w:sz w:val="22"/>
          <w:szCs w:val="22"/>
        </w:rPr>
        <w:t xml:space="preserve"> </w:t>
      </w:r>
    </w:p>
    <w:p w:rsidR="00374629" w:rsidRDefault="00374629" w:rsidP="00374629">
      <w:pPr>
        <w:rPr>
          <w:rFonts w:eastAsia="Times New Roman" w:cs="Segoe UI"/>
          <w:b/>
          <w:sz w:val="22"/>
          <w:szCs w:val="22"/>
          <w:u w:val="single"/>
        </w:rPr>
      </w:pPr>
    </w:p>
    <w:p w:rsidR="00374629" w:rsidRDefault="00374629" w:rsidP="00374629">
      <w:pPr>
        <w:rPr>
          <w:rFonts w:eastAsia="Times New Roman" w:cs="Segoe UI"/>
          <w:b/>
          <w:sz w:val="22"/>
          <w:szCs w:val="22"/>
        </w:rPr>
      </w:pPr>
      <w:r>
        <w:rPr>
          <w:rFonts w:eastAsia="Times New Roman" w:cs="Segoe UI"/>
          <w:b/>
          <w:sz w:val="22"/>
          <w:szCs w:val="22"/>
        </w:rPr>
        <w:t>Call to Order</w:t>
      </w:r>
    </w:p>
    <w:p w:rsidR="00DF3259" w:rsidRDefault="00DF3259" w:rsidP="00374629">
      <w:pPr>
        <w:rPr>
          <w:rFonts w:eastAsia="Times New Roman" w:cs="Segoe UI"/>
          <w:sz w:val="22"/>
          <w:szCs w:val="22"/>
        </w:rPr>
      </w:pPr>
    </w:p>
    <w:p w:rsidR="00374629" w:rsidRDefault="005F422D" w:rsidP="00374629">
      <w:pPr>
        <w:rPr>
          <w:rFonts w:eastAsia="Times New Roman" w:cs="Segoe UI"/>
          <w:sz w:val="22"/>
          <w:szCs w:val="22"/>
        </w:rPr>
      </w:pPr>
      <w:r>
        <w:rPr>
          <w:rFonts w:eastAsia="Times New Roman" w:cs="Segoe UI"/>
          <w:sz w:val="22"/>
          <w:szCs w:val="22"/>
        </w:rPr>
        <w:t>Scott Baker</w:t>
      </w:r>
      <w:r w:rsidR="00374629">
        <w:rPr>
          <w:rFonts w:eastAsia="Times New Roman" w:cs="Segoe UI"/>
          <w:sz w:val="22"/>
          <w:szCs w:val="22"/>
        </w:rPr>
        <w:t xml:space="preserve"> called the meeting to order at Noon. Each person present introduced themselves</w:t>
      </w:r>
      <w:r w:rsidR="00ED23BB">
        <w:rPr>
          <w:rFonts w:eastAsia="Times New Roman" w:cs="Segoe UI"/>
          <w:sz w:val="22"/>
          <w:szCs w:val="22"/>
        </w:rPr>
        <w:t xml:space="preserve"> </w:t>
      </w:r>
      <w:r w:rsidR="00D976CD">
        <w:rPr>
          <w:rFonts w:eastAsia="Times New Roman" w:cs="Segoe UI"/>
          <w:sz w:val="22"/>
          <w:szCs w:val="22"/>
        </w:rPr>
        <w:t xml:space="preserve">and </w:t>
      </w:r>
      <w:r w:rsidR="00ED23BB">
        <w:rPr>
          <w:rFonts w:eastAsia="Times New Roman" w:cs="Segoe UI"/>
          <w:sz w:val="22"/>
          <w:szCs w:val="22"/>
        </w:rPr>
        <w:t>Board Members</w:t>
      </w:r>
      <w:r w:rsidR="00D976CD">
        <w:rPr>
          <w:rFonts w:eastAsia="Times New Roman" w:cs="Segoe UI"/>
          <w:sz w:val="22"/>
          <w:szCs w:val="22"/>
        </w:rPr>
        <w:t xml:space="preserve"> were</w:t>
      </w:r>
      <w:r w:rsidR="00ED23BB">
        <w:rPr>
          <w:rFonts w:eastAsia="Times New Roman" w:cs="Segoe UI"/>
          <w:sz w:val="22"/>
          <w:szCs w:val="22"/>
        </w:rPr>
        <w:t xml:space="preserve"> invited to share </w:t>
      </w:r>
      <w:r w:rsidR="00EA7FD6">
        <w:rPr>
          <w:rFonts w:eastAsia="Times New Roman" w:cs="Segoe UI"/>
          <w:sz w:val="22"/>
          <w:szCs w:val="22"/>
        </w:rPr>
        <w:t xml:space="preserve">relevant </w:t>
      </w:r>
      <w:r w:rsidR="00ED23BB">
        <w:rPr>
          <w:rFonts w:eastAsia="Times New Roman" w:cs="Segoe UI"/>
          <w:sz w:val="22"/>
          <w:szCs w:val="22"/>
        </w:rPr>
        <w:t>news or information about their organizations.</w:t>
      </w:r>
      <w:r w:rsidR="00374629">
        <w:rPr>
          <w:rFonts w:eastAsia="Times New Roman" w:cs="Segoe UI"/>
          <w:sz w:val="22"/>
          <w:szCs w:val="22"/>
        </w:rPr>
        <w:t xml:space="preserve">  A quorum of the Board was confirmed as present.  </w:t>
      </w:r>
    </w:p>
    <w:p w:rsidR="002C04C7" w:rsidRDefault="002C04C7" w:rsidP="00374629">
      <w:pPr>
        <w:rPr>
          <w:rFonts w:eastAsia="Times New Roman" w:cs="Segoe UI"/>
          <w:sz w:val="22"/>
          <w:szCs w:val="22"/>
        </w:rPr>
      </w:pPr>
    </w:p>
    <w:p w:rsidR="002C04C7" w:rsidRDefault="002C04C7" w:rsidP="00374629">
      <w:pPr>
        <w:rPr>
          <w:rFonts w:eastAsia="Times New Roman" w:cs="Segoe UI"/>
          <w:sz w:val="22"/>
          <w:szCs w:val="22"/>
        </w:rPr>
      </w:pPr>
      <w:r>
        <w:rPr>
          <w:rFonts w:eastAsia="Times New Roman" w:cs="Segoe UI"/>
          <w:sz w:val="22"/>
          <w:szCs w:val="22"/>
        </w:rPr>
        <w:t xml:space="preserve">David Tucker, Vice President of Workforce Development Services at Vincennes University (VU), </w:t>
      </w:r>
      <w:r w:rsidR="00DF3259">
        <w:rPr>
          <w:rFonts w:eastAsia="Times New Roman" w:cs="Segoe UI"/>
          <w:sz w:val="22"/>
          <w:szCs w:val="22"/>
        </w:rPr>
        <w:t>u</w:t>
      </w:r>
      <w:r>
        <w:rPr>
          <w:rFonts w:eastAsia="Times New Roman" w:cs="Segoe UI"/>
          <w:sz w:val="22"/>
          <w:szCs w:val="22"/>
        </w:rPr>
        <w:t>pdate</w:t>
      </w:r>
      <w:r w:rsidR="00DF3259">
        <w:rPr>
          <w:rFonts w:eastAsia="Times New Roman" w:cs="Segoe UI"/>
          <w:sz w:val="22"/>
          <w:szCs w:val="22"/>
        </w:rPr>
        <w:t>d</w:t>
      </w:r>
      <w:r>
        <w:rPr>
          <w:rFonts w:eastAsia="Times New Roman" w:cs="Segoe UI"/>
          <w:sz w:val="22"/>
          <w:szCs w:val="22"/>
        </w:rPr>
        <w:t xml:space="preserve"> Board members on the status of VU’s accreditation status amidst rumors that VU is in jeopardy of losing their accreditation status. Mr. Tucker stated that VU has been accredited since the 1950’s for two-year and more recently four-year degrees. In November of 2018, VU was reaccredited but was put in an “on-notice” status to improve in a few areas including faculty evaluations, faculty reporting of firm retention goals, and continu</w:t>
      </w:r>
      <w:r w:rsidR="00101AE6">
        <w:rPr>
          <w:rFonts w:eastAsia="Times New Roman" w:cs="Segoe UI"/>
          <w:sz w:val="22"/>
          <w:szCs w:val="22"/>
        </w:rPr>
        <w:t xml:space="preserve">ous improvement/update to performance metrics. Mr. Tucker informed Board members that they may contact him or President Johnson directly with any questions or concerns about the rumors heard about this issue. Mr. Tucker also stated that VU leadership understands the concerns and admits VU could have done a better job in explaining this to community partners. The notice had nothing to do with the handling of funds or academic credits or degrees. VU leadership takes this issue very seriously and want to make sure we keep the confidence of our partners such as the Region 8 Workforce Board. </w:t>
      </w:r>
      <w:r>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374629" w:rsidP="00374629">
      <w:pPr>
        <w:rPr>
          <w:rFonts w:eastAsia="Times New Roman" w:cs="Segoe UI"/>
          <w:b/>
          <w:sz w:val="22"/>
          <w:szCs w:val="22"/>
        </w:rPr>
      </w:pPr>
      <w:r>
        <w:rPr>
          <w:rFonts w:eastAsia="Times New Roman" w:cs="Segoe UI"/>
          <w:b/>
          <w:sz w:val="22"/>
          <w:szCs w:val="22"/>
        </w:rPr>
        <w:t>Approval of Minutes</w:t>
      </w:r>
    </w:p>
    <w:p w:rsidR="00374629" w:rsidRDefault="00374629" w:rsidP="00374629">
      <w:pPr>
        <w:rPr>
          <w:rFonts w:eastAsia="Times New Roman" w:cs="Segoe UI"/>
          <w:sz w:val="22"/>
          <w:szCs w:val="22"/>
        </w:rPr>
      </w:pPr>
    </w:p>
    <w:p w:rsidR="00374629" w:rsidRDefault="005F422D" w:rsidP="00374629">
      <w:pPr>
        <w:ind w:left="576" w:right="576"/>
        <w:rPr>
          <w:rFonts w:eastAsia="Times New Roman" w:cs="Segoe UI"/>
          <w:b/>
          <w:i/>
          <w:sz w:val="22"/>
          <w:szCs w:val="22"/>
        </w:rPr>
      </w:pPr>
      <w:r>
        <w:rPr>
          <w:rFonts w:eastAsia="Times New Roman" w:cs="Segoe UI"/>
          <w:b/>
          <w:i/>
          <w:sz w:val="22"/>
          <w:szCs w:val="22"/>
        </w:rPr>
        <w:t>Lynn Coyne</w:t>
      </w:r>
      <w:r w:rsidR="00316D04">
        <w:rPr>
          <w:rFonts w:eastAsia="Times New Roman" w:cs="Segoe UI"/>
          <w:b/>
          <w:i/>
          <w:sz w:val="22"/>
          <w:szCs w:val="22"/>
        </w:rPr>
        <w:t xml:space="preserve"> </w:t>
      </w:r>
      <w:r w:rsidR="00374629">
        <w:rPr>
          <w:rFonts w:eastAsia="Times New Roman" w:cs="Segoe UI"/>
          <w:b/>
          <w:i/>
          <w:sz w:val="22"/>
          <w:szCs w:val="22"/>
        </w:rPr>
        <w:t xml:space="preserve">moved to accept the minutes of the </w:t>
      </w:r>
      <w:r>
        <w:rPr>
          <w:rFonts w:eastAsia="Times New Roman" w:cs="Segoe UI"/>
          <w:b/>
          <w:i/>
          <w:sz w:val="22"/>
          <w:szCs w:val="22"/>
        </w:rPr>
        <w:t>9</w:t>
      </w:r>
      <w:r w:rsidR="00374629">
        <w:rPr>
          <w:rFonts w:eastAsia="Times New Roman" w:cs="Segoe UI"/>
          <w:b/>
          <w:i/>
          <w:sz w:val="22"/>
          <w:szCs w:val="22"/>
        </w:rPr>
        <w:t>/</w:t>
      </w:r>
      <w:r>
        <w:rPr>
          <w:rFonts w:eastAsia="Times New Roman" w:cs="Segoe UI"/>
          <w:b/>
          <w:i/>
          <w:sz w:val="22"/>
          <w:szCs w:val="22"/>
        </w:rPr>
        <w:t>19</w:t>
      </w:r>
      <w:r w:rsidR="00374629">
        <w:rPr>
          <w:rFonts w:eastAsia="Times New Roman" w:cs="Segoe UI"/>
          <w:b/>
          <w:i/>
          <w:sz w:val="22"/>
          <w:szCs w:val="22"/>
        </w:rPr>
        <w:t>/</w:t>
      </w:r>
      <w:r w:rsidR="00316D04">
        <w:rPr>
          <w:rFonts w:eastAsia="Times New Roman" w:cs="Segoe UI"/>
          <w:b/>
          <w:i/>
          <w:sz w:val="22"/>
          <w:szCs w:val="22"/>
        </w:rPr>
        <w:t>20</w:t>
      </w:r>
      <w:r w:rsidR="00374629">
        <w:rPr>
          <w:rFonts w:eastAsia="Times New Roman" w:cs="Segoe UI"/>
          <w:b/>
          <w:i/>
          <w:sz w:val="22"/>
          <w:szCs w:val="22"/>
        </w:rPr>
        <w:t>1</w:t>
      </w:r>
      <w:r w:rsidR="00316D04">
        <w:rPr>
          <w:rFonts w:eastAsia="Times New Roman" w:cs="Segoe UI"/>
          <w:b/>
          <w:i/>
          <w:sz w:val="22"/>
          <w:szCs w:val="22"/>
        </w:rPr>
        <w:t>8</w:t>
      </w:r>
      <w:r w:rsidR="00374629">
        <w:rPr>
          <w:rFonts w:eastAsia="Times New Roman" w:cs="Segoe UI"/>
          <w:b/>
          <w:i/>
          <w:sz w:val="22"/>
          <w:szCs w:val="22"/>
        </w:rPr>
        <w:t xml:space="preserve"> meeting of the South Central Region 8 Workforce Board, Inc.  </w:t>
      </w:r>
      <w:r w:rsidR="00F57DD5">
        <w:rPr>
          <w:rFonts w:eastAsia="Times New Roman" w:cs="Segoe UI"/>
          <w:b/>
          <w:i/>
          <w:sz w:val="22"/>
          <w:szCs w:val="22"/>
        </w:rPr>
        <w:t>Gene McCracken</w:t>
      </w:r>
      <w:r>
        <w:rPr>
          <w:rFonts w:eastAsia="Times New Roman" w:cs="Segoe UI"/>
          <w:b/>
          <w:i/>
          <w:sz w:val="22"/>
          <w:szCs w:val="22"/>
        </w:rPr>
        <w:t xml:space="preserve"> </w:t>
      </w:r>
      <w:r w:rsidR="00374629">
        <w:rPr>
          <w:rFonts w:eastAsia="Times New Roman" w:cs="Segoe UI"/>
          <w:b/>
          <w:i/>
          <w:sz w:val="22"/>
          <w:szCs w:val="22"/>
        </w:rPr>
        <w:t>seconded the motion.  All voted in favor</w:t>
      </w:r>
      <w:r w:rsidR="00EA3610">
        <w:rPr>
          <w:rFonts w:eastAsia="Times New Roman" w:cs="Segoe UI"/>
          <w:b/>
          <w:i/>
          <w:sz w:val="22"/>
          <w:szCs w:val="22"/>
        </w:rPr>
        <w:t xml:space="preserve"> and the minutes were approved</w:t>
      </w:r>
      <w:r w:rsidR="00374629">
        <w:rPr>
          <w:rFonts w:eastAsia="Times New Roman" w:cs="Segoe UI"/>
          <w:b/>
          <w:i/>
          <w:sz w:val="22"/>
          <w:szCs w:val="22"/>
        </w:rPr>
        <w:t>.</w:t>
      </w:r>
    </w:p>
    <w:p w:rsidR="00374629" w:rsidRDefault="00374629" w:rsidP="00374629">
      <w:pPr>
        <w:ind w:left="576" w:right="576"/>
        <w:rPr>
          <w:rFonts w:eastAsia="Times New Roman" w:cs="Segoe UI"/>
          <w:b/>
          <w:i/>
          <w:sz w:val="22"/>
          <w:szCs w:val="22"/>
        </w:rPr>
      </w:pPr>
    </w:p>
    <w:p w:rsidR="00F57DD5" w:rsidRDefault="00F57DD5" w:rsidP="00374629">
      <w:pPr>
        <w:rPr>
          <w:rFonts w:eastAsia="Times New Roman" w:cs="Segoe UI"/>
          <w:b/>
          <w:sz w:val="22"/>
          <w:szCs w:val="22"/>
        </w:rPr>
      </w:pPr>
    </w:p>
    <w:p w:rsidR="00F57DD5" w:rsidRDefault="00F57DD5" w:rsidP="00374629">
      <w:pPr>
        <w:rPr>
          <w:rFonts w:eastAsia="Times New Roman" w:cs="Segoe UI"/>
          <w:b/>
          <w:sz w:val="22"/>
          <w:szCs w:val="22"/>
        </w:rPr>
      </w:pPr>
    </w:p>
    <w:p w:rsidR="003564D8" w:rsidRDefault="003564D8" w:rsidP="00374629">
      <w:pPr>
        <w:rPr>
          <w:rFonts w:eastAsia="Times New Roman" w:cs="Segoe UI"/>
          <w:b/>
          <w:sz w:val="22"/>
          <w:szCs w:val="22"/>
        </w:rPr>
      </w:pPr>
      <w:r>
        <w:rPr>
          <w:rFonts w:eastAsia="Times New Roman" w:cs="Segoe UI"/>
          <w:b/>
          <w:sz w:val="22"/>
          <w:szCs w:val="22"/>
        </w:rPr>
        <w:t>JAG Update (JAG-TANF Contract Approval)</w:t>
      </w:r>
    </w:p>
    <w:p w:rsidR="003564D8" w:rsidRDefault="003564D8" w:rsidP="00374629">
      <w:pPr>
        <w:rPr>
          <w:rFonts w:eastAsia="Times New Roman" w:cs="Segoe UI"/>
          <w:b/>
          <w:sz w:val="22"/>
          <w:szCs w:val="22"/>
        </w:rPr>
      </w:pPr>
    </w:p>
    <w:p w:rsidR="003564D8" w:rsidRDefault="00BF2737" w:rsidP="00374629">
      <w:pPr>
        <w:rPr>
          <w:rFonts w:eastAsia="Times New Roman" w:cs="Segoe UI"/>
          <w:sz w:val="22"/>
          <w:szCs w:val="22"/>
        </w:rPr>
      </w:pPr>
      <w:r>
        <w:rPr>
          <w:rFonts w:eastAsia="Times New Roman" w:cs="Segoe UI"/>
          <w:sz w:val="22"/>
          <w:szCs w:val="22"/>
        </w:rPr>
        <w:t xml:space="preserve">Shannon Laurent informed Board that Region 8 was selected to add a new JAG Program at Edgewood High School. Shannon reviewed selection process for new schools and stated that Edgewood was next in line to receive a JAG funded program. Region 8 received this additional funding due to achieving high performance standards over the past several program years. Carla Crowe </w:t>
      </w:r>
      <w:r w:rsidR="00993765">
        <w:rPr>
          <w:rFonts w:eastAsia="Times New Roman" w:cs="Segoe UI"/>
          <w:sz w:val="22"/>
          <w:szCs w:val="22"/>
        </w:rPr>
        <w:t xml:space="preserve">confirmed </w:t>
      </w:r>
      <w:r>
        <w:rPr>
          <w:rFonts w:eastAsia="Times New Roman" w:cs="Segoe UI"/>
          <w:sz w:val="22"/>
          <w:szCs w:val="22"/>
        </w:rPr>
        <w:t xml:space="preserve">that </w:t>
      </w:r>
      <w:r w:rsidR="00F57DD5">
        <w:rPr>
          <w:rFonts w:eastAsia="Times New Roman" w:cs="Segoe UI"/>
          <w:sz w:val="22"/>
          <w:szCs w:val="22"/>
        </w:rPr>
        <w:t xml:space="preserve">$510,000 in </w:t>
      </w:r>
      <w:r>
        <w:rPr>
          <w:rFonts w:eastAsia="Times New Roman" w:cs="Segoe UI"/>
          <w:sz w:val="22"/>
          <w:szCs w:val="22"/>
        </w:rPr>
        <w:t xml:space="preserve">funds were available to </w:t>
      </w:r>
      <w:r w:rsidR="006417CC">
        <w:rPr>
          <w:rFonts w:eastAsia="Times New Roman" w:cs="Segoe UI"/>
          <w:sz w:val="22"/>
          <w:szCs w:val="22"/>
        </w:rPr>
        <w:t xml:space="preserve">fund existing programs plus an additional </w:t>
      </w:r>
      <w:r w:rsidR="00993765">
        <w:rPr>
          <w:rFonts w:eastAsia="Times New Roman" w:cs="Segoe UI"/>
          <w:sz w:val="22"/>
          <w:szCs w:val="22"/>
        </w:rPr>
        <w:t xml:space="preserve">JAG program at </w:t>
      </w:r>
      <w:r>
        <w:rPr>
          <w:rFonts w:eastAsia="Times New Roman" w:cs="Segoe UI"/>
          <w:sz w:val="22"/>
          <w:szCs w:val="22"/>
        </w:rPr>
        <w:t>Edgewood High School</w:t>
      </w:r>
      <w:r w:rsidR="00993765">
        <w:rPr>
          <w:rFonts w:eastAsia="Times New Roman" w:cs="Segoe UI"/>
          <w:sz w:val="22"/>
          <w:szCs w:val="22"/>
        </w:rPr>
        <w:t xml:space="preserve">. </w:t>
      </w:r>
      <w:r>
        <w:rPr>
          <w:rFonts w:eastAsia="Times New Roman" w:cs="Segoe UI"/>
          <w:sz w:val="22"/>
          <w:szCs w:val="22"/>
        </w:rPr>
        <w:t xml:space="preserve"> </w:t>
      </w:r>
    </w:p>
    <w:p w:rsidR="00993765" w:rsidRDefault="00993765" w:rsidP="00374629">
      <w:pPr>
        <w:rPr>
          <w:rFonts w:eastAsia="Times New Roman" w:cs="Segoe UI"/>
          <w:sz w:val="22"/>
          <w:szCs w:val="22"/>
        </w:rPr>
      </w:pPr>
    </w:p>
    <w:p w:rsidR="00993765" w:rsidRDefault="00993765" w:rsidP="00993765">
      <w:pPr>
        <w:ind w:left="576" w:right="576"/>
        <w:rPr>
          <w:rFonts w:eastAsia="Times New Roman" w:cs="Segoe UI"/>
          <w:b/>
          <w:i/>
          <w:sz w:val="22"/>
          <w:szCs w:val="22"/>
        </w:rPr>
      </w:pPr>
      <w:r>
        <w:rPr>
          <w:rFonts w:eastAsia="Times New Roman" w:cs="Segoe UI"/>
          <w:b/>
          <w:i/>
          <w:sz w:val="22"/>
          <w:szCs w:val="22"/>
        </w:rPr>
        <w:t xml:space="preserve">Gene McCracken moved to approve funding </w:t>
      </w:r>
      <w:r w:rsidR="00DA49F3">
        <w:rPr>
          <w:rFonts w:eastAsia="Times New Roman" w:cs="Segoe UI"/>
          <w:b/>
          <w:i/>
          <w:sz w:val="22"/>
          <w:szCs w:val="22"/>
        </w:rPr>
        <w:t xml:space="preserve">to Vincennes University </w:t>
      </w:r>
      <w:r>
        <w:rPr>
          <w:rFonts w:eastAsia="Times New Roman" w:cs="Segoe UI"/>
          <w:b/>
          <w:i/>
          <w:sz w:val="22"/>
          <w:szCs w:val="22"/>
        </w:rPr>
        <w:t xml:space="preserve">to start JAG program at Edgewood High School. Scott Baker seconded the motion.  All voted in favor and the motion was approved. </w:t>
      </w:r>
    </w:p>
    <w:p w:rsidR="00993765" w:rsidRDefault="00993765" w:rsidP="00374629">
      <w:pPr>
        <w:rPr>
          <w:rFonts w:eastAsia="Times New Roman" w:cs="Segoe UI"/>
          <w:sz w:val="22"/>
          <w:szCs w:val="22"/>
        </w:rPr>
      </w:pPr>
    </w:p>
    <w:p w:rsidR="00993765" w:rsidRDefault="00993765" w:rsidP="00374629">
      <w:pPr>
        <w:rPr>
          <w:rFonts w:eastAsia="Times New Roman" w:cs="Segoe UI"/>
          <w:b/>
          <w:sz w:val="22"/>
          <w:szCs w:val="22"/>
        </w:rPr>
      </w:pPr>
      <w:r>
        <w:rPr>
          <w:rFonts w:eastAsia="Times New Roman" w:cs="Segoe UI"/>
          <w:b/>
          <w:sz w:val="22"/>
          <w:szCs w:val="22"/>
        </w:rPr>
        <w:t xml:space="preserve">DWD </w:t>
      </w:r>
      <w:r w:rsidR="006417CC">
        <w:rPr>
          <w:rFonts w:eastAsia="Times New Roman" w:cs="Segoe UI"/>
          <w:b/>
          <w:sz w:val="22"/>
          <w:szCs w:val="22"/>
        </w:rPr>
        <w:t xml:space="preserve">WIOA </w:t>
      </w:r>
      <w:r>
        <w:rPr>
          <w:rFonts w:eastAsia="Times New Roman" w:cs="Segoe UI"/>
          <w:b/>
          <w:sz w:val="22"/>
          <w:szCs w:val="22"/>
        </w:rPr>
        <w:t>Support Grant Application Update/Funding Approval</w:t>
      </w:r>
    </w:p>
    <w:p w:rsidR="00993765" w:rsidRDefault="00993765" w:rsidP="00374629">
      <w:pPr>
        <w:rPr>
          <w:rFonts w:eastAsia="Times New Roman" w:cs="Segoe UI"/>
          <w:b/>
          <w:sz w:val="22"/>
          <w:szCs w:val="22"/>
        </w:rPr>
      </w:pPr>
    </w:p>
    <w:p w:rsidR="00AB737E" w:rsidRDefault="00DA49F3" w:rsidP="00374629">
      <w:pPr>
        <w:rPr>
          <w:rFonts w:eastAsia="Times New Roman" w:cs="Segoe UI"/>
          <w:sz w:val="22"/>
          <w:szCs w:val="22"/>
        </w:rPr>
      </w:pPr>
      <w:r>
        <w:rPr>
          <w:rFonts w:eastAsia="Times New Roman" w:cs="Segoe UI"/>
          <w:sz w:val="22"/>
          <w:szCs w:val="22"/>
        </w:rPr>
        <w:t>Shannon Laurent informed Board that Region 8 was approved for $200,000</w:t>
      </w:r>
      <w:r w:rsidR="006E5BCD">
        <w:rPr>
          <w:rFonts w:eastAsia="Times New Roman" w:cs="Segoe UI"/>
          <w:sz w:val="22"/>
          <w:szCs w:val="22"/>
        </w:rPr>
        <w:t xml:space="preserve">. </w:t>
      </w:r>
      <w:r>
        <w:rPr>
          <w:rFonts w:eastAsia="Times New Roman" w:cs="Segoe UI"/>
          <w:sz w:val="22"/>
          <w:szCs w:val="22"/>
        </w:rPr>
        <w:t xml:space="preserve">Shannon stated the following initiatives were approved under the Support Grant: 1) Work-Based Learning for $89,565 to serve 26 Adult/Youth participants; 2) Work Experience for Ready 2 Work Participants, </w:t>
      </w:r>
      <w:r w:rsidR="007958B5">
        <w:rPr>
          <w:rFonts w:eastAsia="Times New Roman" w:cs="Segoe UI"/>
          <w:sz w:val="22"/>
          <w:szCs w:val="22"/>
        </w:rPr>
        <w:t xml:space="preserve">$68,896 to serve </w:t>
      </w:r>
      <w:r>
        <w:rPr>
          <w:rFonts w:eastAsia="Times New Roman" w:cs="Segoe UI"/>
          <w:sz w:val="22"/>
          <w:szCs w:val="22"/>
        </w:rPr>
        <w:t xml:space="preserve">approximately 20 low-income single mothers and domestic violence survivor participants; 3) Supportive Services for Offenders, </w:t>
      </w:r>
      <w:r w:rsidR="007958B5">
        <w:rPr>
          <w:rFonts w:eastAsia="Times New Roman" w:cs="Segoe UI"/>
          <w:sz w:val="22"/>
          <w:szCs w:val="22"/>
        </w:rPr>
        <w:t xml:space="preserve">$2,540 to serve about 10 offenders recently released from incarceration to assist with accepting employment; and 4) Digital Literacy Workshops for WorkOne Customers, $19,000 for the purchase of new computer equipment and software to serve a projected 300 participants attending digital literacy workshops. </w:t>
      </w:r>
      <w:r w:rsidR="006E5BCD">
        <w:rPr>
          <w:rFonts w:eastAsia="Times New Roman" w:cs="Segoe UI"/>
          <w:sz w:val="22"/>
          <w:szCs w:val="22"/>
        </w:rPr>
        <w:t>The Grant also includes $20,000 for administrative costs.</w:t>
      </w:r>
    </w:p>
    <w:p w:rsidR="00AB737E" w:rsidRDefault="00AB737E" w:rsidP="00374629">
      <w:pPr>
        <w:rPr>
          <w:rFonts w:eastAsia="Times New Roman" w:cs="Segoe UI"/>
          <w:sz w:val="22"/>
          <w:szCs w:val="22"/>
        </w:rPr>
      </w:pPr>
    </w:p>
    <w:p w:rsidR="00993765" w:rsidRPr="00993765" w:rsidRDefault="00AB737E" w:rsidP="00374629">
      <w:pPr>
        <w:rPr>
          <w:rFonts w:eastAsia="Times New Roman" w:cs="Segoe UI"/>
          <w:sz w:val="22"/>
          <w:szCs w:val="22"/>
        </w:rPr>
      </w:pPr>
      <w:r>
        <w:rPr>
          <w:rFonts w:eastAsia="Times New Roman" w:cs="Segoe UI"/>
          <w:sz w:val="22"/>
          <w:szCs w:val="22"/>
        </w:rPr>
        <w:tab/>
      </w:r>
      <w:r>
        <w:rPr>
          <w:rFonts w:eastAsia="Times New Roman" w:cs="Segoe UI"/>
          <w:b/>
          <w:sz w:val="22"/>
          <w:szCs w:val="22"/>
        </w:rPr>
        <w:t xml:space="preserve">Lynne Coyne moved to approve funding to Vincennes University in the amount of </w:t>
      </w:r>
      <w:r>
        <w:rPr>
          <w:rFonts w:eastAsia="Times New Roman" w:cs="Segoe UI"/>
          <w:b/>
          <w:sz w:val="22"/>
          <w:szCs w:val="22"/>
        </w:rPr>
        <w:tab/>
        <w:t xml:space="preserve">$200,000 to carry out </w:t>
      </w:r>
      <w:r w:rsidR="006E5BCD">
        <w:rPr>
          <w:rFonts w:eastAsia="Times New Roman" w:cs="Segoe UI"/>
          <w:b/>
          <w:sz w:val="22"/>
          <w:szCs w:val="22"/>
        </w:rPr>
        <w:t xml:space="preserve">WIOA </w:t>
      </w:r>
      <w:r>
        <w:rPr>
          <w:rFonts w:eastAsia="Times New Roman" w:cs="Segoe UI"/>
          <w:b/>
          <w:sz w:val="22"/>
          <w:szCs w:val="22"/>
        </w:rPr>
        <w:t xml:space="preserve">Support Grant initiatives. Frank Guratzsch seconded </w:t>
      </w:r>
      <w:r w:rsidR="006E5BCD">
        <w:rPr>
          <w:rFonts w:eastAsia="Times New Roman" w:cs="Segoe UI"/>
          <w:b/>
          <w:sz w:val="22"/>
          <w:szCs w:val="22"/>
        </w:rPr>
        <w:tab/>
      </w:r>
      <w:r>
        <w:rPr>
          <w:rFonts w:eastAsia="Times New Roman" w:cs="Segoe UI"/>
          <w:b/>
          <w:sz w:val="22"/>
          <w:szCs w:val="22"/>
        </w:rPr>
        <w:t xml:space="preserve">the motion. All voted in favor and the motion was approved. </w:t>
      </w:r>
      <w:r w:rsidR="00DA49F3">
        <w:rPr>
          <w:rFonts w:eastAsia="Times New Roman" w:cs="Segoe UI"/>
          <w:sz w:val="22"/>
          <w:szCs w:val="22"/>
        </w:rPr>
        <w:t xml:space="preserve"> </w:t>
      </w:r>
    </w:p>
    <w:p w:rsidR="003564D8" w:rsidRDefault="003564D8" w:rsidP="00374629">
      <w:pPr>
        <w:rPr>
          <w:rFonts w:eastAsia="Times New Roman" w:cs="Segoe UI"/>
          <w:b/>
          <w:sz w:val="22"/>
          <w:szCs w:val="22"/>
        </w:rPr>
      </w:pPr>
    </w:p>
    <w:p w:rsidR="00F0753F" w:rsidRDefault="003564D8" w:rsidP="00374629">
      <w:pPr>
        <w:rPr>
          <w:rFonts w:eastAsia="Times New Roman" w:cs="Segoe UI"/>
          <w:b/>
          <w:sz w:val="22"/>
          <w:szCs w:val="22"/>
        </w:rPr>
      </w:pPr>
      <w:r>
        <w:rPr>
          <w:rFonts w:eastAsia="Times New Roman" w:cs="Segoe UI"/>
          <w:b/>
          <w:sz w:val="22"/>
          <w:szCs w:val="22"/>
        </w:rPr>
        <w:t xml:space="preserve">JAG </w:t>
      </w:r>
      <w:r w:rsidR="00EB2CAC">
        <w:rPr>
          <w:rFonts w:eastAsia="Times New Roman" w:cs="Segoe UI"/>
          <w:b/>
          <w:sz w:val="22"/>
          <w:szCs w:val="22"/>
        </w:rPr>
        <w:t>A</w:t>
      </w:r>
      <w:r>
        <w:rPr>
          <w:rFonts w:eastAsia="Times New Roman" w:cs="Segoe UI"/>
          <w:b/>
          <w:sz w:val="22"/>
          <w:szCs w:val="22"/>
        </w:rPr>
        <w:t>wards Recognition</w:t>
      </w:r>
      <w:r w:rsidR="00EB2CAC">
        <w:rPr>
          <w:rFonts w:eastAsia="Times New Roman" w:cs="Segoe UI"/>
          <w:b/>
          <w:sz w:val="22"/>
          <w:szCs w:val="22"/>
        </w:rPr>
        <w:t xml:space="preserve"> &amp; Student Presentations</w:t>
      </w:r>
      <w:r>
        <w:rPr>
          <w:rFonts w:eastAsia="Times New Roman" w:cs="Segoe UI"/>
          <w:b/>
          <w:sz w:val="22"/>
          <w:szCs w:val="22"/>
        </w:rPr>
        <w:t xml:space="preserve"> </w:t>
      </w:r>
    </w:p>
    <w:p w:rsidR="00EB2CAC" w:rsidRDefault="00EB2CAC" w:rsidP="00374629">
      <w:pPr>
        <w:rPr>
          <w:rFonts w:eastAsia="Times New Roman" w:cs="Segoe UI"/>
          <w:b/>
          <w:sz w:val="22"/>
          <w:szCs w:val="22"/>
        </w:rPr>
      </w:pPr>
    </w:p>
    <w:p w:rsidR="00EB2CAC" w:rsidRDefault="00EB2CAC" w:rsidP="00374629">
      <w:pPr>
        <w:rPr>
          <w:rFonts w:eastAsia="Times New Roman" w:cs="Segoe UI"/>
          <w:sz w:val="22"/>
          <w:szCs w:val="22"/>
        </w:rPr>
      </w:pPr>
      <w:r>
        <w:rPr>
          <w:rFonts w:eastAsia="Times New Roman" w:cs="Segoe UI"/>
          <w:sz w:val="22"/>
          <w:szCs w:val="22"/>
        </w:rPr>
        <w:t>Jennifer Robinson, JAG Program Manager, Susan Neal, Director of Workforce Services</w:t>
      </w:r>
      <w:r w:rsidR="00294C0C">
        <w:rPr>
          <w:rFonts w:eastAsia="Times New Roman" w:cs="Segoe UI"/>
          <w:sz w:val="22"/>
          <w:szCs w:val="22"/>
        </w:rPr>
        <w:t xml:space="preserve"> - Region 8,</w:t>
      </w:r>
      <w:r>
        <w:rPr>
          <w:rFonts w:eastAsia="Times New Roman" w:cs="Segoe UI"/>
          <w:sz w:val="22"/>
          <w:szCs w:val="22"/>
        </w:rPr>
        <w:t xml:space="preserve"> and Gene McCracken</w:t>
      </w:r>
      <w:r w:rsidR="00294C0C">
        <w:rPr>
          <w:rFonts w:eastAsia="Times New Roman" w:cs="Segoe UI"/>
          <w:sz w:val="22"/>
          <w:szCs w:val="22"/>
        </w:rPr>
        <w:t xml:space="preserve">, Chief Elected Official, </w:t>
      </w:r>
      <w:r>
        <w:rPr>
          <w:rFonts w:eastAsia="Times New Roman" w:cs="Segoe UI"/>
          <w:sz w:val="22"/>
          <w:szCs w:val="22"/>
        </w:rPr>
        <w:t>presented Eastern Greene JAG Specialist, Jayme Bellman, a JAG Certificate of Excellence award in recognition of her being named as “Outstanding J</w:t>
      </w:r>
      <w:r w:rsidR="00E41F7E">
        <w:rPr>
          <w:rFonts w:eastAsia="Times New Roman" w:cs="Segoe UI"/>
          <w:sz w:val="22"/>
          <w:szCs w:val="22"/>
        </w:rPr>
        <w:t>AG</w:t>
      </w:r>
      <w:r>
        <w:rPr>
          <w:rFonts w:eastAsia="Times New Roman" w:cs="Segoe UI"/>
          <w:sz w:val="22"/>
          <w:szCs w:val="22"/>
        </w:rPr>
        <w:t xml:space="preserve"> Specialist” at the 2018 National Training Seminar (NTS) held in New Orleans this past July. </w:t>
      </w:r>
    </w:p>
    <w:p w:rsidR="00EB2CAC" w:rsidRDefault="00EB2CAC" w:rsidP="00374629">
      <w:pPr>
        <w:rPr>
          <w:rFonts w:eastAsia="Times New Roman" w:cs="Segoe UI"/>
          <w:sz w:val="22"/>
          <w:szCs w:val="22"/>
        </w:rPr>
      </w:pPr>
    </w:p>
    <w:p w:rsidR="00EB2CAC" w:rsidRPr="00EB2CAC" w:rsidRDefault="00EB2CAC" w:rsidP="00374629">
      <w:pPr>
        <w:rPr>
          <w:rFonts w:eastAsia="Times New Roman" w:cs="Segoe UI"/>
          <w:sz w:val="22"/>
          <w:szCs w:val="22"/>
        </w:rPr>
      </w:pPr>
      <w:r>
        <w:rPr>
          <w:rFonts w:eastAsia="Times New Roman" w:cs="Segoe UI"/>
          <w:sz w:val="22"/>
          <w:szCs w:val="22"/>
        </w:rPr>
        <w:t>Jennifer Robinson</w:t>
      </w:r>
      <w:r w:rsidR="00294C0C">
        <w:rPr>
          <w:rFonts w:eastAsia="Times New Roman" w:cs="Segoe UI"/>
          <w:sz w:val="22"/>
          <w:szCs w:val="22"/>
        </w:rPr>
        <w:t xml:space="preserve"> summarized the JAG Leadership trip to Washington D.C. and highlighted activities from the event. The two JAG students selected to represent Region 8 on this trip were: 1) Tallen George, Eastern Greene High School and 2) Kimana Knight, Paoli High School. Both students shared their unique experiences and provided Board members with a brief summary of the Leadership event from their perspectives. Both JAG students did an outstanding job of </w:t>
      </w:r>
      <w:r w:rsidR="00294C0C">
        <w:rPr>
          <w:rFonts w:eastAsia="Times New Roman" w:cs="Segoe UI"/>
          <w:sz w:val="22"/>
          <w:szCs w:val="22"/>
        </w:rPr>
        <w:lastRenderedPageBreak/>
        <w:t xml:space="preserve">presenting their experiences and described how the trip </w:t>
      </w:r>
      <w:r w:rsidR="00E41F7E">
        <w:rPr>
          <w:rFonts w:eastAsia="Times New Roman" w:cs="Segoe UI"/>
          <w:sz w:val="22"/>
          <w:szCs w:val="22"/>
        </w:rPr>
        <w:t>benefitted</w:t>
      </w:r>
      <w:r w:rsidR="00294C0C">
        <w:rPr>
          <w:rFonts w:eastAsia="Times New Roman" w:cs="Segoe UI"/>
          <w:sz w:val="22"/>
          <w:szCs w:val="22"/>
        </w:rPr>
        <w:t xml:space="preserve"> them both educationally and socially. Tallen and Kimana received many compliments on their presentation skills. </w:t>
      </w:r>
    </w:p>
    <w:p w:rsidR="00957117" w:rsidRDefault="00957117" w:rsidP="00374629">
      <w:pPr>
        <w:rPr>
          <w:rFonts w:eastAsia="Times New Roman" w:cs="Segoe UI"/>
          <w:b/>
          <w:sz w:val="22"/>
          <w:szCs w:val="22"/>
        </w:rPr>
      </w:pPr>
    </w:p>
    <w:p w:rsidR="00957117" w:rsidRDefault="00575482" w:rsidP="00374629">
      <w:pPr>
        <w:rPr>
          <w:rFonts w:eastAsia="Times New Roman" w:cs="Segoe UI"/>
          <w:b/>
          <w:sz w:val="22"/>
          <w:szCs w:val="22"/>
        </w:rPr>
      </w:pPr>
      <w:r>
        <w:rPr>
          <w:rFonts w:eastAsia="Times New Roman" w:cs="Segoe UI"/>
          <w:b/>
          <w:sz w:val="22"/>
          <w:szCs w:val="22"/>
        </w:rPr>
        <w:t>Governor’s Workforce Cabinet Recommendations and WorkINdiana</w:t>
      </w:r>
    </w:p>
    <w:p w:rsidR="00575482" w:rsidRDefault="00575482" w:rsidP="00374629">
      <w:pPr>
        <w:rPr>
          <w:rFonts w:eastAsia="Times New Roman" w:cs="Segoe UI"/>
          <w:b/>
          <w:sz w:val="22"/>
          <w:szCs w:val="22"/>
        </w:rPr>
      </w:pPr>
    </w:p>
    <w:p w:rsidR="00575482" w:rsidRDefault="00575482" w:rsidP="00374629">
      <w:pPr>
        <w:rPr>
          <w:rFonts w:eastAsia="Times New Roman" w:cs="Segoe UI"/>
          <w:sz w:val="22"/>
          <w:szCs w:val="22"/>
        </w:rPr>
      </w:pPr>
      <w:r>
        <w:rPr>
          <w:rFonts w:eastAsia="Times New Roman" w:cs="Segoe UI"/>
          <w:sz w:val="22"/>
          <w:szCs w:val="22"/>
        </w:rPr>
        <w:t xml:space="preserve">Board members watched two WorkINdiana </w:t>
      </w:r>
      <w:r w:rsidR="00CD0C9C">
        <w:rPr>
          <w:rFonts w:eastAsia="Times New Roman" w:cs="Segoe UI"/>
          <w:sz w:val="22"/>
          <w:szCs w:val="22"/>
        </w:rPr>
        <w:t xml:space="preserve">videos of participants making presentations at a recognition ceremony held in Indianapolis earlier in the month. The recognition ceremony was held in acknowledgement of the WorkINdiana program as one of the most successful programs in the </w:t>
      </w:r>
      <w:r w:rsidR="00334A47">
        <w:rPr>
          <w:rFonts w:eastAsia="Times New Roman" w:cs="Segoe UI"/>
          <w:sz w:val="22"/>
          <w:szCs w:val="22"/>
        </w:rPr>
        <w:t xml:space="preserve">State </w:t>
      </w:r>
      <w:r w:rsidR="00CD0C9C">
        <w:rPr>
          <w:rFonts w:eastAsia="Times New Roman" w:cs="Segoe UI"/>
          <w:sz w:val="22"/>
          <w:szCs w:val="22"/>
        </w:rPr>
        <w:t xml:space="preserve">and highlighted success stories from around the area. </w:t>
      </w:r>
    </w:p>
    <w:p w:rsidR="00575482" w:rsidRDefault="00575482" w:rsidP="00374629">
      <w:pPr>
        <w:rPr>
          <w:rFonts w:eastAsia="Times New Roman" w:cs="Segoe UI"/>
          <w:sz w:val="22"/>
          <w:szCs w:val="22"/>
        </w:rPr>
      </w:pPr>
    </w:p>
    <w:p w:rsidR="00B16B97" w:rsidRDefault="00575482" w:rsidP="00374629">
      <w:pPr>
        <w:rPr>
          <w:rFonts w:eastAsia="Times New Roman" w:cs="Segoe UI"/>
          <w:sz w:val="22"/>
          <w:szCs w:val="22"/>
        </w:rPr>
      </w:pPr>
      <w:r>
        <w:rPr>
          <w:rFonts w:eastAsia="Times New Roman" w:cs="Segoe UI"/>
          <w:sz w:val="22"/>
          <w:szCs w:val="22"/>
        </w:rPr>
        <w:t xml:space="preserve">Shannon Laurent provided Board members with an overview of the Governor’s Workforce Cabinet assessment and recommendations for the WorkINdiana program as described in the final Workforce Funding Review released in October. </w:t>
      </w:r>
      <w:r w:rsidR="00CD0C9C">
        <w:rPr>
          <w:rFonts w:eastAsia="Times New Roman" w:cs="Segoe UI"/>
          <w:sz w:val="22"/>
          <w:szCs w:val="22"/>
        </w:rPr>
        <w:t xml:space="preserve"> The recommendation is that par</w:t>
      </w:r>
      <w:r w:rsidR="00334A47">
        <w:rPr>
          <w:rFonts w:eastAsia="Times New Roman" w:cs="Segoe UI"/>
          <w:sz w:val="22"/>
          <w:szCs w:val="22"/>
        </w:rPr>
        <w:t>t of the WorkINdiana certification</w:t>
      </w:r>
      <w:r w:rsidR="00CD0C9C">
        <w:rPr>
          <w:rFonts w:eastAsia="Times New Roman" w:cs="Segoe UI"/>
          <w:sz w:val="22"/>
          <w:szCs w:val="22"/>
        </w:rPr>
        <w:t xml:space="preserve"> funding be transitioned to the Workforce Ready Program as part of the Governor’s Next Level Jobs Agenda. It was also recommended that the amount of money provided to employers through the WorkINdiana employer reimbursement program be increased. Shannon provided Board members with detailed information about program performance for the past six years and explained that the current model in use, one which incorporates a highly</w:t>
      </w:r>
      <w:r w:rsidR="00B16B97">
        <w:rPr>
          <w:rFonts w:eastAsia="Times New Roman" w:cs="Segoe UI"/>
          <w:sz w:val="22"/>
          <w:szCs w:val="22"/>
        </w:rPr>
        <w:t xml:space="preserve"> engaged case management system with customer support built into the program design, significantly contributed to program successes experienced in Region 8. </w:t>
      </w:r>
    </w:p>
    <w:p w:rsidR="00B16B97" w:rsidRDefault="00B16B97" w:rsidP="00374629">
      <w:pPr>
        <w:rPr>
          <w:rFonts w:eastAsia="Times New Roman" w:cs="Segoe UI"/>
          <w:sz w:val="22"/>
          <w:szCs w:val="22"/>
        </w:rPr>
      </w:pPr>
    </w:p>
    <w:p w:rsidR="0077609A" w:rsidRDefault="00B16B97" w:rsidP="00374629">
      <w:pPr>
        <w:rPr>
          <w:sz w:val="22"/>
          <w:szCs w:val="22"/>
        </w:rPr>
      </w:pPr>
      <w:r w:rsidRPr="00B16B97">
        <w:rPr>
          <w:sz w:val="22"/>
          <w:szCs w:val="22"/>
        </w:rPr>
        <w:t xml:space="preserve">From February 2012 to October 2018, 284 Region 8 residents completed a training program (85.29% completion rate).  191 of those students (67.25%) earned an industry recognized credential in a variety of occupations including Certified Clinical Medical Assistant, Welder, Microsoft Office Specialist, CNC Operator, CNA, Heating and Cooling Technician, Computer Support Specialist and CDL Licensed Truck Driver. At the end of WorkINdiana participation, 153 </w:t>
      </w:r>
      <w:r w:rsidR="00334A47">
        <w:rPr>
          <w:sz w:val="22"/>
          <w:szCs w:val="22"/>
        </w:rPr>
        <w:t xml:space="preserve">of those participants earning a certification </w:t>
      </w:r>
      <w:r w:rsidRPr="00B16B97">
        <w:rPr>
          <w:sz w:val="22"/>
          <w:szCs w:val="22"/>
        </w:rPr>
        <w:t>(80.1%) were employed.</w:t>
      </w:r>
    </w:p>
    <w:p w:rsidR="00B16B97" w:rsidRDefault="00B16B97" w:rsidP="00374629">
      <w:pPr>
        <w:rPr>
          <w:sz w:val="22"/>
          <w:szCs w:val="22"/>
        </w:rPr>
      </w:pPr>
    </w:p>
    <w:p w:rsidR="00B16B97" w:rsidRDefault="00B16B97" w:rsidP="00374629">
      <w:pPr>
        <w:rPr>
          <w:sz w:val="22"/>
          <w:szCs w:val="22"/>
        </w:rPr>
      </w:pPr>
      <w:r>
        <w:rPr>
          <w:sz w:val="22"/>
          <w:szCs w:val="22"/>
        </w:rPr>
        <w:t>Board members discussed this issue in detail and believe the WorkINdiana model used to provide training assistance to participants is a model that work</w:t>
      </w:r>
      <w:r w:rsidR="00334A47">
        <w:rPr>
          <w:sz w:val="22"/>
          <w:szCs w:val="22"/>
        </w:rPr>
        <w:t>s</w:t>
      </w:r>
      <w:r>
        <w:rPr>
          <w:sz w:val="22"/>
          <w:szCs w:val="22"/>
        </w:rPr>
        <w:t xml:space="preserve">. Board members feel Region 8 needs to be heard in this matter and </w:t>
      </w:r>
      <w:r w:rsidR="00334A47">
        <w:rPr>
          <w:sz w:val="22"/>
          <w:szCs w:val="22"/>
        </w:rPr>
        <w:t xml:space="preserve">suggested </w:t>
      </w:r>
      <w:r>
        <w:rPr>
          <w:sz w:val="22"/>
          <w:szCs w:val="22"/>
        </w:rPr>
        <w:t>a letter</w:t>
      </w:r>
      <w:r w:rsidR="00334A47">
        <w:rPr>
          <w:sz w:val="22"/>
          <w:szCs w:val="22"/>
        </w:rPr>
        <w:t xml:space="preserve"> in support of the current WorkINdiana program model </w:t>
      </w:r>
      <w:r>
        <w:rPr>
          <w:sz w:val="22"/>
          <w:szCs w:val="22"/>
        </w:rPr>
        <w:t>be drafted and sent to the Governor’s office on behalf of the Region 8 Workforce Board.</w:t>
      </w:r>
    </w:p>
    <w:p w:rsidR="00B16B97" w:rsidRDefault="00B16B97" w:rsidP="00374629">
      <w:pPr>
        <w:rPr>
          <w:sz w:val="22"/>
          <w:szCs w:val="22"/>
        </w:rPr>
      </w:pPr>
    </w:p>
    <w:p w:rsidR="00B16B97" w:rsidRDefault="00B16B97" w:rsidP="00374629">
      <w:pPr>
        <w:rPr>
          <w:sz w:val="22"/>
          <w:szCs w:val="22"/>
        </w:rPr>
      </w:pPr>
      <w:r>
        <w:rPr>
          <w:sz w:val="22"/>
          <w:szCs w:val="22"/>
        </w:rPr>
        <w:tab/>
      </w:r>
      <w:r w:rsidR="00554491" w:rsidRPr="00554491">
        <w:rPr>
          <w:b/>
          <w:sz w:val="22"/>
          <w:szCs w:val="22"/>
        </w:rPr>
        <w:t>Terry Pittman</w:t>
      </w:r>
      <w:r>
        <w:rPr>
          <w:rFonts w:eastAsia="Times New Roman" w:cs="Segoe UI"/>
          <w:b/>
          <w:sz w:val="22"/>
          <w:szCs w:val="22"/>
        </w:rPr>
        <w:t xml:space="preserve"> mo</w:t>
      </w:r>
      <w:r w:rsidR="00554491">
        <w:rPr>
          <w:rFonts w:eastAsia="Times New Roman" w:cs="Segoe UI"/>
          <w:b/>
          <w:sz w:val="22"/>
          <w:szCs w:val="22"/>
        </w:rPr>
        <w:t xml:space="preserve">tioned </w:t>
      </w:r>
      <w:r>
        <w:rPr>
          <w:rFonts w:eastAsia="Times New Roman" w:cs="Segoe UI"/>
          <w:b/>
          <w:sz w:val="22"/>
          <w:szCs w:val="22"/>
        </w:rPr>
        <w:t xml:space="preserve">to </w:t>
      </w:r>
      <w:r w:rsidR="00554491">
        <w:rPr>
          <w:rFonts w:eastAsia="Times New Roman" w:cs="Segoe UI"/>
          <w:b/>
          <w:sz w:val="22"/>
          <w:szCs w:val="22"/>
        </w:rPr>
        <w:t xml:space="preserve">have a WorkINdiana support letter be written to the </w:t>
      </w:r>
      <w:r w:rsidR="00554491">
        <w:rPr>
          <w:rFonts w:eastAsia="Times New Roman" w:cs="Segoe UI"/>
          <w:b/>
          <w:sz w:val="22"/>
          <w:szCs w:val="22"/>
        </w:rPr>
        <w:tab/>
        <w:t xml:space="preserve">Governor’s office on behalf of the Region 8 Workforce Board. </w:t>
      </w:r>
      <w:r>
        <w:rPr>
          <w:rFonts w:eastAsia="Times New Roman" w:cs="Segoe UI"/>
          <w:b/>
          <w:sz w:val="22"/>
          <w:szCs w:val="22"/>
        </w:rPr>
        <w:t xml:space="preserve">Frank Guratzsch </w:t>
      </w:r>
      <w:r w:rsidR="00554491">
        <w:rPr>
          <w:rFonts w:eastAsia="Times New Roman" w:cs="Segoe UI"/>
          <w:b/>
          <w:sz w:val="22"/>
          <w:szCs w:val="22"/>
        </w:rPr>
        <w:tab/>
      </w:r>
      <w:r>
        <w:rPr>
          <w:rFonts w:eastAsia="Times New Roman" w:cs="Segoe UI"/>
          <w:b/>
          <w:sz w:val="22"/>
          <w:szCs w:val="22"/>
        </w:rPr>
        <w:t xml:space="preserve">seconded the </w:t>
      </w:r>
      <w:r>
        <w:rPr>
          <w:rFonts w:eastAsia="Times New Roman" w:cs="Segoe UI"/>
          <w:b/>
          <w:sz w:val="22"/>
          <w:szCs w:val="22"/>
        </w:rPr>
        <w:tab/>
        <w:t xml:space="preserve">motion. </w:t>
      </w:r>
      <w:r w:rsidR="00554491">
        <w:rPr>
          <w:rFonts w:eastAsia="Times New Roman" w:cs="Segoe UI"/>
          <w:b/>
          <w:sz w:val="22"/>
          <w:szCs w:val="22"/>
        </w:rPr>
        <w:t xml:space="preserve">Marilyn Pitzulo abstained from the vote, all other Board </w:t>
      </w:r>
      <w:r w:rsidR="00554491">
        <w:rPr>
          <w:rFonts w:eastAsia="Times New Roman" w:cs="Segoe UI"/>
          <w:b/>
          <w:sz w:val="22"/>
          <w:szCs w:val="22"/>
        </w:rPr>
        <w:tab/>
      </w:r>
      <w:r w:rsidR="00D6166D">
        <w:rPr>
          <w:rFonts w:eastAsia="Times New Roman" w:cs="Segoe UI"/>
          <w:b/>
          <w:sz w:val="22"/>
          <w:szCs w:val="22"/>
        </w:rPr>
        <w:t>members voted</w:t>
      </w:r>
      <w:r>
        <w:rPr>
          <w:rFonts w:eastAsia="Times New Roman" w:cs="Segoe UI"/>
          <w:b/>
          <w:sz w:val="22"/>
          <w:szCs w:val="22"/>
        </w:rPr>
        <w:t xml:space="preserve"> in favor and the motion was approved. </w:t>
      </w:r>
      <w:r>
        <w:rPr>
          <w:rFonts w:eastAsia="Times New Roman" w:cs="Segoe UI"/>
          <w:sz w:val="22"/>
          <w:szCs w:val="22"/>
        </w:rPr>
        <w:t xml:space="preserve"> </w:t>
      </w:r>
    </w:p>
    <w:p w:rsidR="00B16B97" w:rsidRDefault="00B16B97" w:rsidP="00374629">
      <w:pPr>
        <w:rPr>
          <w:sz w:val="22"/>
          <w:szCs w:val="22"/>
        </w:rPr>
      </w:pPr>
    </w:p>
    <w:p w:rsidR="00E568EF" w:rsidRDefault="00E568EF" w:rsidP="00E568EF">
      <w:pPr>
        <w:rPr>
          <w:rFonts w:eastAsia="Times New Roman" w:cs="Segoe UI"/>
          <w:b/>
          <w:sz w:val="22"/>
          <w:szCs w:val="22"/>
        </w:rPr>
      </w:pPr>
      <w:r>
        <w:rPr>
          <w:rFonts w:eastAsia="Times New Roman" w:cs="Segoe UI"/>
          <w:b/>
          <w:sz w:val="22"/>
          <w:szCs w:val="22"/>
        </w:rPr>
        <w:t xml:space="preserve">Financial Report  </w:t>
      </w:r>
    </w:p>
    <w:p w:rsidR="00E568EF" w:rsidRDefault="00E568EF" w:rsidP="00E568EF">
      <w:pPr>
        <w:rPr>
          <w:rFonts w:eastAsia="Times New Roman" w:cs="Segoe UI"/>
          <w:sz w:val="22"/>
          <w:szCs w:val="22"/>
        </w:rPr>
      </w:pPr>
    </w:p>
    <w:p w:rsidR="00A62124" w:rsidRDefault="00A62124" w:rsidP="00A62124">
      <w:pPr>
        <w:rPr>
          <w:rFonts w:eastAsia="Times New Roman" w:cs="Segoe UI"/>
          <w:sz w:val="22"/>
          <w:szCs w:val="22"/>
        </w:rPr>
      </w:pPr>
      <w:r>
        <w:rPr>
          <w:rFonts w:eastAsia="Times New Roman" w:cs="Segoe UI"/>
          <w:sz w:val="22"/>
          <w:szCs w:val="22"/>
        </w:rPr>
        <w:t xml:space="preserve">Carla Crowe with Crowe LLP, the Board’s fiscal agent, distributed and presented the financial report for the period ending October 31, 2018.  Carla reviewed adjustments to the Budget and Expenditures.  RESEA funds in the amount of $80,500, TAA Case Management in the amount of </w:t>
      </w:r>
      <w:r>
        <w:rPr>
          <w:rFonts w:eastAsia="Times New Roman" w:cs="Segoe UI"/>
          <w:sz w:val="22"/>
          <w:szCs w:val="22"/>
        </w:rPr>
        <w:lastRenderedPageBreak/>
        <w:t xml:space="preserve">$43,890 and WorkINdiana TANF Funds in the amount of $43,225 were added to budget. Carla noted that 30% of the budget has been expended through October 31, 2018.    </w:t>
      </w:r>
    </w:p>
    <w:p w:rsidR="00A62124" w:rsidRDefault="00A62124" w:rsidP="00A62124">
      <w:pPr>
        <w:rPr>
          <w:rFonts w:eastAsia="Times New Roman" w:cs="Segoe UI"/>
          <w:sz w:val="22"/>
          <w:szCs w:val="22"/>
        </w:rPr>
      </w:pPr>
    </w:p>
    <w:p w:rsidR="00A62124" w:rsidRDefault="00A62124" w:rsidP="00A62124">
      <w:pPr>
        <w:ind w:left="720"/>
        <w:rPr>
          <w:rFonts w:eastAsia="Times New Roman" w:cs="Segoe UI"/>
          <w:b/>
          <w:i/>
          <w:sz w:val="22"/>
          <w:szCs w:val="22"/>
        </w:rPr>
      </w:pPr>
      <w:r>
        <w:rPr>
          <w:rFonts w:eastAsia="Times New Roman" w:cs="Segoe UI"/>
          <w:b/>
          <w:i/>
          <w:sz w:val="22"/>
          <w:szCs w:val="22"/>
        </w:rPr>
        <w:t>Gene McCracken moved to approve the financial report. Scott Baker seconded the motion.  All voted in favor of the motion and the motion passed.</w:t>
      </w:r>
    </w:p>
    <w:p w:rsidR="00A62124" w:rsidRDefault="00A62124" w:rsidP="00A62124">
      <w:pPr>
        <w:rPr>
          <w:rFonts w:eastAsia="Times New Roman" w:cs="Segoe UI"/>
          <w:sz w:val="22"/>
          <w:szCs w:val="22"/>
        </w:rPr>
      </w:pPr>
    </w:p>
    <w:p w:rsidR="00A62124" w:rsidRDefault="00A62124" w:rsidP="00A62124">
      <w:pPr>
        <w:rPr>
          <w:rFonts w:eastAsia="Times New Roman" w:cs="Segoe UI"/>
          <w:sz w:val="22"/>
          <w:szCs w:val="22"/>
        </w:rPr>
      </w:pPr>
      <w:r>
        <w:rPr>
          <w:rFonts w:eastAsia="Times New Roman" w:cs="Segoe UI"/>
          <w:sz w:val="22"/>
          <w:szCs w:val="22"/>
        </w:rPr>
        <w:t xml:space="preserve">Carla Crowe also discussed the Request for Proposals (RFP) outcomes for the Audit and Tax Services procurement process. Board members were provided with a scoring summary sheet which also detailed the scoring and rating criteria for the proposals. The final scoring results were as follows: 1) Comer Nowling &amp; Associates with 490 points; 2) MCM CPA’s &amp; Advisors with 384 points; and 3) Locey Mitchell &amp; Associates with 320 points.  </w:t>
      </w:r>
    </w:p>
    <w:p w:rsidR="00A62124" w:rsidRDefault="00A62124" w:rsidP="00A62124">
      <w:pPr>
        <w:rPr>
          <w:rFonts w:eastAsia="Times New Roman" w:cs="Segoe UI"/>
          <w:sz w:val="22"/>
          <w:szCs w:val="22"/>
        </w:rPr>
      </w:pPr>
      <w:r>
        <w:rPr>
          <w:rFonts w:eastAsia="Times New Roman" w:cs="Segoe UI"/>
          <w:sz w:val="22"/>
          <w:szCs w:val="22"/>
        </w:rPr>
        <w:tab/>
      </w:r>
    </w:p>
    <w:p w:rsidR="00A62124" w:rsidRDefault="00A62124" w:rsidP="00A62124">
      <w:pPr>
        <w:rPr>
          <w:rFonts w:eastAsia="Times New Roman" w:cs="Segoe UI"/>
          <w:i/>
          <w:sz w:val="22"/>
          <w:szCs w:val="22"/>
        </w:rPr>
      </w:pPr>
      <w:r w:rsidRPr="005F5A67">
        <w:rPr>
          <w:rFonts w:eastAsia="Times New Roman" w:cs="Segoe UI"/>
          <w:i/>
          <w:sz w:val="22"/>
          <w:szCs w:val="22"/>
        </w:rPr>
        <w:tab/>
      </w:r>
      <w:r>
        <w:rPr>
          <w:rFonts w:eastAsia="Times New Roman" w:cs="Segoe UI"/>
          <w:b/>
          <w:i/>
          <w:sz w:val="22"/>
          <w:szCs w:val="22"/>
        </w:rPr>
        <w:t xml:space="preserve">Frank Guratzsch </w:t>
      </w:r>
      <w:r w:rsidRPr="005F5A67">
        <w:rPr>
          <w:rFonts w:eastAsia="Times New Roman" w:cs="Segoe UI"/>
          <w:b/>
          <w:i/>
          <w:sz w:val="22"/>
          <w:szCs w:val="22"/>
        </w:rPr>
        <w:t>moved to approve</w:t>
      </w:r>
      <w:r>
        <w:rPr>
          <w:rFonts w:eastAsia="Times New Roman" w:cs="Segoe UI"/>
          <w:b/>
          <w:i/>
          <w:sz w:val="22"/>
          <w:szCs w:val="22"/>
        </w:rPr>
        <w:t xml:space="preserve"> Comer &amp; Nowling Associates as </w:t>
      </w:r>
      <w:r w:rsidRPr="005F5A67">
        <w:rPr>
          <w:rFonts w:eastAsia="Times New Roman" w:cs="Segoe UI"/>
          <w:b/>
          <w:i/>
          <w:sz w:val="22"/>
          <w:szCs w:val="22"/>
        </w:rPr>
        <w:t>the Audit &amp; Tax</w:t>
      </w:r>
      <w:r>
        <w:rPr>
          <w:rFonts w:eastAsia="Times New Roman" w:cs="Segoe UI"/>
          <w:b/>
          <w:i/>
          <w:sz w:val="22"/>
          <w:szCs w:val="22"/>
        </w:rPr>
        <w:t xml:space="preserve"> </w:t>
      </w:r>
      <w:r>
        <w:rPr>
          <w:rFonts w:eastAsia="Times New Roman" w:cs="Segoe UI"/>
          <w:b/>
          <w:i/>
          <w:sz w:val="22"/>
          <w:szCs w:val="22"/>
        </w:rPr>
        <w:tab/>
        <w:t>service provider</w:t>
      </w:r>
      <w:r w:rsidRPr="005F5A67">
        <w:rPr>
          <w:rFonts w:eastAsia="Times New Roman" w:cs="Segoe UI"/>
          <w:b/>
          <w:i/>
          <w:sz w:val="22"/>
          <w:szCs w:val="22"/>
        </w:rPr>
        <w:t xml:space="preserve">. </w:t>
      </w:r>
      <w:r>
        <w:rPr>
          <w:rFonts w:eastAsia="Times New Roman" w:cs="Segoe UI"/>
          <w:b/>
          <w:i/>
          <w:sz w:val="22"/>
          <w:szCs w:val="22"/>
        </w:rPr>
        <w:t xml:space="preserve">Angie Taylor </w:t>
      </w:r>
      <w:r w:rsidRPr="005F5A67">
        <w:rPr>
          <w:rFonts w:eastAsia="Times New Roman" w:cs="Segoe UI"/>
          <w:b/>
          <w:i/>
          <w:sz w:val="22"/>
          <w:szCs w:val="22"/>
        </w:rPr>
        <w:t>seconded</w:t>
      </w:r>
      <w:r>
        <w:rPr>
          <w:rFonts w:eastAsia="Times New Roman" w:cs="Segoe UI"/>
          <w:b/>
          <w:i/>
          <w:sz w:val="22"/>
          <w:szCs w:val="22"/>
        </w:rPr>
        <w:t xml:space="preserve"> </w:t>
      </w:r>
      <w:r w:rsidRPr="005F5A67">
        <w:rPr>
          <w:rFonts w:eastAsia="Times New Roman" w:cs="Segoe UI"/>
          <w:b/>
          <w:i/>
          <w:sz w:val="22"/>
          <w:szCs w:val="22"/>
        </w:rPr>
        <w:t xml:space="preserve">the motion. All voted in favor of the motion </w:t>
      </w:r>
      <w:r>
        <w:rPr>
          <w:rFonts w:eastAsia="Times New Roman" w:cs="Segoe UI"/>
          <w:b/>
          <w:i/>
          <w:sz w:val="22"/>
          <w:szCs w:val="22"/>
        </w:rPr>
        <w:tab/>
      </w:r>
      <w:r w:rsidRPr="005F5A67">
        <w:rPr>
          <w:rFonts w:eastAsia="Times New Roman" w:cs="Segoe UI"/>
          <w:b/>
          <w:i/>
          <w:sz w:val="22"/>
          <w:szCs w:val="22"/>
        </w:rPr>
        <w:t>and the motion passed</w:t>
      </w:r>
      <w:r w:rsidRPr="005F5A67">
        <w:rPr>
          <w:rFonts w:eastAsia="Times New Roman" w:cs="Segoe UI"/>
          <w:i/>
          <w:sz w:val="22"/>
          <w:szCs w:val="22"/>
        </w:rPr>
        <w:t xml:space="preserve">. </w:t>
      </w:r>
    </w:p>
    <w:p w:rsidR="00A62124" w:rsidRDefault="00A62124" w:rsidP="00A62124">
      <w:pPr>
        <w:rPr>
          <w:rFonts w:eastAsia="Times New Roman" w:cs="Segoe UI"/>
          <w:i/>
          <w:sz w:val="22"/>
          <w:szCs w:val="22"/>
        </w:rPr>
      </w:pPr>
    </w:p>
    <w:p w:rsidR="00A62124" w:rsidRDefault="00A62124" w:rsidP="00A62124">
      <w:pPr>
        <w:rPr>
          <w:rFonts w:eastAsia="Times New Roman" w:cs="Segoe UI"/>
          <w:b/>
          <w:sz w:val="22"/>
          <w:szCs w:val="22"/>
        </w:rPr>
      </w:pPr>
      <w:r>
        <w:rPr>
          <w:rFonts w:eastAsia="Times New Roman" w:cs="Segoe UI"/>
          <w:b/>
          <w:sz w:val="22"/>
          <w:szCs w:val="22"/>
        </w:rPr>
        <w:t>Fiscal Agent Contract</w:t>
      </w:r>
      <w:r w:rsidR="00D34ECC">
        <w:rPr>
          <w:rFonts w:eastAsia="Times New Roman" w:cs="Segoe UI"/>
          <w:b/>
          <w:sz w:val="22"/>
          <w:szCs w:val="22"/>
        </w:rPr>
        <w:t xml:space="preserve"> – Region 8</w:t>
      </w:r>
    </w:p>
    <w:p w:rsidR="00A62124" w:rsidRDefault="00A62124" w:rsidP="00A62124">
      <w:pPr>
        <w:rPr>
          <w:rFonts w:eastAsia="Times New Roman" w:cs="Segoe UI"/>
          <w:b/>
          <w:sz w:val="22"/>
          <w:szCs w:val="22"/>
        </w:rPr>
      </w:pPr>
    </w:p>
    <w:p w:rsidR="00A62124" w:rsidRDefault="000C29E1" w:rsidP="00A62124">
      <w:pPr>
        <w:rPr>
          <w:rFonts w:eastAsia="Times New Roman" w:cs="Segoe UI"/>
          <w:sz w:val="22"/>
          <w:szCs w:val="22"/>
        </w:rPr>
      </w:pPr>
      <w:r>
        <w:rPr>
          <w:rFonts w:eastAsia="Times New Roman" w:cs="Segoe UI"/>
          <w:sz w:val="22"/>
          <w:szCs w:val="22"/>
        </w:rPr>
        <w:t xml:space="preserve">Carla Crowe left the room during this discussion. </w:t>
      </w:r>
      <w:r w:rsidR="00A62124">
        <w:rPr>
          <w:rFonts w:eastAsia="Times New Roman" w:cs="Segoe UI"/>
          <w:sz w:val="22"/>
          <w:szCs w:val="22"/>
        </w:rPr>
        <w:t>Rob King informed the Board that the Fiscal Agent Contract, currently contracted to Crowe LLP, is due to expire on June 30, 2019.</w:t>
      </w:r>
      <w:r>
        <w:rPr>
          <w:rFonts w:eastAsia="Times New Roman" w:cs="Segoe UI"/>
          <w:sz w:val="22"/>
          <w:szCs w:val="22"/>
        </w:rPr>
        <w:t xml:space="preserve"> </w:t>
      </w:r>
      <w:r w:rsidR="00A62124">
        <w:rPr>
          <w:rFonts w:eastAsia="Times New Roman" w:cs="Segoe UI"/>
          <w:sz w:val="22"/>
          <w:szCs w:val="22"/>
        </w:rPr>
        <w:t>Rob explained that the Fiscal Agent contract is at the discretion of the Chief El</w:t>
      </w:r>
      <w:r>
        <w:rPr>
          <w:rFonts w:eastAsia="Times New Roman" w:cs="Segoe UI"/>
          <w:sz w:val="22"/>
          <w:szCs w:val="22"/>
        </w:rPr>
        <w:t xml:space="preserve">ected Official, Gene McCracken. Gene </w:t>
      </w:r>
      <w:r w:rsidR="00A62124">
        <w:rPr>
          <w:rFonts w:eastAsia="Times New Roman" w:cs="Segoe UI"/>
          <w:sz w:val="22"/>
          <w:szCs w:val="22"/>
        </w:rPr>
        <w:t xml:space="preserve">indicated that since we have had no issues with Crowe LLP and they have done a great job for the Region 8 Workforce Board, it is his opinion that Crowe LLP </w:t>
      </w:r>
      <w:r>
        <w:rPr>
          <w:rFonts w:eastAsia="Times New Roman" w:cs="Segoe UI"/>
          <w:sz w:val="22"/>
          <w:szCs w:val="22"/>
        </w:rPr>
        <w:t xml:space="preserve">should </w:t>
      </w:r>
      <w:r w:rsidR="00A62124">
        <w:rPr>
          <w:rFonts w:eastAsia="Times New Roman" w:cs="Segoe UI"/>
          <w:sz w:val="22"/>
          <w:szCs w:val="22"/>
        </w:rPr>
        <w:t xml:space="preserve">be allowed to continue as the Fiscal Agent beyond June 30, 2019. However, Gene requested that this issue be opened up to all Board members for discussion and a vote. Crowe LLP, specifically Carla Crowe, received numerous compliments on her performance as </w:t>
      </w:r>
      <w:r w:rsidR="00D6166D">
        <w:rPr>
          <w:rFonts w:eastAsia="Times New Roman" w:cs="Segoe UI"/>
          <w:sz w:val="22"/>
          <w:szCs w:val="22"/>
        </w:rPr>
        <w:t>Fiscal</w:t>
      </w:r>
      <w:r w:rsidR="00A62124">
        <w:rPr>
          <w:rFonts w:eastAsia="Times New Roman" w:cs="Segoe UI"/>
          <w:sz w:val="22"/>
          <w:szCs w:val="22"/>
        </w:rPr>
        <w:t xml:space="preserve"> Agent these past few years and no issues or further discussion was held.</w:t>
      </w:r>
    </w:p>
    <w:p w:rsidR="00A62124" w:rsidRDefault="00A62124" w:rsidP="00A62124">
      <w:pPr>
        <w:rPr>
          <w:rFonts w:eastAsia="Times New Roman" w:cs="Segoe UI"/>
          <w:sz w:val="22"/>
          <w:szCs w:val="22"/>
        </w:rPr>
      </w:pPr>
    </w:p>
    <w:p w:rsidR="00E568EF" w:rsidRDefault="00A62124" w:rsidP="00A62124">
      <w:pPr>
        <w:ind w:left="720"/>
        <w:rPr>
          <w:rFonts w:eastAsia="Times New Roman" w:cs="Segoe UI"/>
          <w:b/>
          <w:sz w:val="22"/>
          <w:szCs w:val="22"/>
        </w:rPr>
      </w:pPr>
      <w:r>
        <w:rPr>
          <w:rFonts w:eastAsia="Times New Roman" w:cs="Segoe UI"/>
          <w:b/>
          <w:i/>
          <w:sz w:val="22"/>
          <w:szCs w:val="22"/>
        </w:rPr>
        <w:tab/>
        <w:t xml:space="preserve">Terry Pittman moved </w:t>
      </w:r>
      <w:r w:rsidRPr="005F5A67">
        <w:rPr>
          <w:rFonts w:eastAsia="Times New Roman" w:cs="Segoe UI"/>
          <w:b/>
          <w:i/>
          <w:sz w:val="22"/>
          <w:szCs w:val="22"/>
        </w:rPr>
        <w:t>to approve</w:t>
      </w:r>
      <w:r>
        <w:rPr>
          <w:rFonts w:eastAsia="Times New Roman" w:cs="Segoe UI"/>
          <w:b/>
          <w:i/>
          <w:sz w:val="22"/>
          <w:szCs w:val="22"/>
        </w:rPr>
        <w:t xml:space="preserve"> Gene McCracken’s recommendation that </w:t>
      </w:r>
      <w:r>
        <w:rPr>
          <w:rFonts w:eastAsia="Times New Roman" w:cs="Segoe UI"/>
          <w:b/>
          <w:i/>
          <w:sz w:val="22"/>
          <w:szCs w:val="22"/>
        </w:rPr>
        <w:tab/>
        <w:t xml:space="preserve">Crowe </w:t>
      </w:r>
      <w:r>
        <w:rPr>
          <w:rFonts w:eastAsia="Times New Roman" w:cs="Segoe UI"/>
          <w:b/>
          <w:i/>
          <w:sz w:val="22"/>
          <w:szCs w:val="22"/>
        </w:rPr>
        <w:tab/>
        <w:t>LLP be maintained as Fiscal Agent beyond June 30, 2019</w:t>
      </w:r>
      <w:r w:rsidR="00D34ECC">
        <w:rPr>
          <w:rFonts w:eastAsia="Times New Roman" w:cs="Segoe UI"/>
          <w:b/>
          <w:i/>
          <w:sz w:val="22"/>
          <w:szCs w:val="22"/>
        </w:rPr>
        <w:t xml:space="preserve"> and </w:t>
      </w:r>
      <w:r w:rsidR="00D34ECC">
        <w:rPr>
          <w:rFonts w:eastAsia="Times New Roman" w:cs="Segoe UI"/>
          <w:b/>
          <w:i/>
          <w:sz w:val="22"/>
          <w:szCs w:val="22"/>
        </w:rPr>
        <w:tab/>
        <w:t xml:space="preserve">authorize Rob King to negotiate </w:t>
      </w:r>
      <w:r w:rsidR="007D597F">
        <w:rPr>
          <w:rFonts w:eastAsia="Times New Roman" w:cs="Segoe UI"/>
          <w:b/>
          <w:i/>
          <w:sz w:val="22"/>
          <w:szCs w:val="22"/>
        </w:rPr>
        <w:t>a two-year contract</w:t>
      </w:r>
      <w:r w:rsidR="000C29E1">
        <w:rPr>
          <w:rFonts w:eastAsia="Times New Roman" w:cs="Segoe UI"/>
          <w:b/>
          <w:i/>
          <w:sz w:val="22"/>
          <w:szCs w:val="22"/>
        </w:rPr>
        <w:t xml:space="preserve"> to end on June 30, </w:t>
      </w:r>
      <w:r w:rsidR="000C29E1">
        <w:rPr>
          <w:rFonts w:eastAsia="Times New Roman" w:cs="Segoe UI"/>
          <w:b/>
          <w:i/>
          <w:sz w:val="22"/>
          <w:szCs w:val="22"/>
        </w:rPr>
        <w:tab/>
        <w:t xml:space="preserve">2021, </w:t>
      </w:r>
      <w:r w:rsidR="007D597F">
        <w:rPr>
          <w:rFonts w:eastAsia="Times New Roman" w:cs="Segoe UI"/>
          <w:b/>
          <w:i/>
          <w:sz w:val="22"/>
          <w:szCs w:val="22"/>
        </w:rPr>
        <w:t>with</w:t>
      </w:r>
      <w:r w:rsidR="000C29E1">
        <w:rPr>
          <w:rFonts w:eastAsia="Times New Roman" w:cs="Segoe UI"/>
          <w:b/>
          <w:i/>
          <w:sz w:val="22"/>
          <w:szCs w:val="22"/>
        </w:rPr>
        <w:t xml:space="preserve"> a possible one-</w:t>
      </w:r>
      <w:r w:rsidR="007D597F">
        <w:rPr>
          <w:rFonts w:eastAsia="Times New Roman" w:cs="Segoe UI"/>
          <w:b/>
          <w:i/>
          <w:sz w:val="22"/>
          <w:szCs w:val="22"/>
        </w:rPr>
        <w:t xml:space="preserve">year extension based on performance. </w:t>
      </w:r>
      <w:r>
        <w:rPr>
          <w:rFonts w:eastAsia="Times New Roman" w:cs="Segoe UI"/>
          <w:b/>
          <w:i/>
          <w:sz w:val="22"/>
          <w:szCs w:val="22"/>
        </w:rPr>
        <w:t xml:space="preserve"> Jason Flinn </w:t>
      </w:r>
      <w:r w:rsidR="000C29E1">
        <w:rPr>
          <w:rFonts w:eastAsia="Times New Roman" w:cs="Segoe UI"/>
          <w:b/>
          <w:i/>
          <w:sz w:val="22"/>
          <w:szCs w:val="22"/>
        </w:rPr>
        <w:tab/>
      </w:r>
      <w:r w:rsidRPr="005F5A67">
        <w:rPr>
          <w:rFonts w:eastAsia="Times New Roman" w:cs="Segoe UI"/>
          <w:b/>
          <w:i/>
          <w:sz w:val="22"/>
          <w:szCs w:val="22"/>
        </w:rPr>
        <w:t>seconded</w:t>
      </w:r>
      <w:r>
        <w:rPr>
          <w:rFonts w:eastAsia="Times New Roman" w:cs="Segoe UI"/>
          <w:b/>
          <w:i/>
          <w:sz w:val="22"/>
          <w:szCs w:val="22"/>
        </w:rPr>
        <w:t xml:space="preserve"> </w:t>
      </w:r>
      <w:r w:rsidRPr="005F5A67">
        <w:rPr>
          <w:rFonts w:eastAsia="Times New Roman" w:cs="Segoe UI"/>
          <w:b/>
          <w:i/>
          <w:sz w:val="22"/>
          <w:szCs w:val="22"/>
        </w:rPr>
        <w:t>the</w:t>
      </w:r>
      <w:r w:rsidR="007D597F">
        <w:rPr>
          <w:rFonts w:eastAsia="Times New Roman" w:cs="Segoe UI"/>
          <w:b/>
          <w:i/>
          <w:sz w:val="22"/>
          <w:szCs w:val="22"/>
        </w:rPr>
        <w:t xml:space="preserve"> </w:t>
      </w:r>
      <w:r w:rsidRPr="005F5A67">
        <w:rPr>
          <w:rFonts w:eastAsia="Times New Roman" w:cs="Segoe UI"/>
          <w:b/>
          <w:i/>
          <w:sz w:val="22"/>
          <w:szCs w:val="22"/>
        </w:rPr>
        <w:t>motion. All voted in favor of the motion</w:t>
      </w:r>
      <w:r>
        <w:rPr>
          <w:rFonts w:eastAsia="Times New Roman" w:cs="Segoe UI"/>
          <w:b/>
          <w:i/>
          <w:sz w:val="22"/>
          <w:szCs w:val="22"/>
        </w:rPr>
        <w:t xml:space="preserve"> a</w:t>
      </w:r>
      <w:r w:rsidRPr="005F5A67">
        <w:rPr>
          <w:rFonts w:eastAsia="Times New Roman" w:cs="Segoe UI"/>
          <w:b/>
          <w:i/>
          <w:sz w:val="22"/>
          <w:szCs w:val="22"/>
        </w:rPr>
        <w:t>nd the motion</w:t>
      </w:r>
      <w:r w:rsidR="000A0117">
        <w:rPr>
          <w:rFonts w:eastAsia="Times New Roman" w:cs="Segoe UI"/>
          <w:b/>
          <w:i/>
          <w:sz w:val="22"/>
          <w:szCs w:val="22"/>
        </w:rPr>
        <w:t xml:space="preserve"> </w:t>
      </w:r>
      <w:r w:rsidR="000C29E1">
        <w:rPr>
          <w:rFonts w:eastAsia="Times New Roman" w:cs="Segoe UI"/>
          <w:b/>
          <w:i/>
          <w:sz w:val="22"/>
          <w:szCs w:val="22"/>
        </w:rPr>
        <w:tab/>
        <w:t>p</w:t>
      </w:r>
      <w:r w:rsidRPr="005F5A67">
        <w:rPr>
          <w:rFonts w:eastAsia="Times New Roman" w:cs="Segoe UI"/>
          <w:b/>
          <w:i/>
          <w:sz w:val="22"/>
          <w:szCs w:val="22"/>
        </w:rPr>
        <w:t>assed</w:t>
      </w:r>
      <w:r w:rsidRPr="005F5A67">
        <w:rPr>
          <w:rFonts w:eastAsia="Times New Roman" w:cs="Segoe UI"/>
          <w:i/>
          <w:sz w:val="22"/>
          <w:szCs w:val="22"/>
        </w:rPr>
        <w:t>.</w:t>
      </w:r>
    </w:p>
    <w:p w:rsidR="00E568EF" w:rsidRPr="002279C2" w:rsidRDefault="00E568EF" w:rsidP="00E568EF">
      <w:pPr>
        <w:rPr>
          <w:rFonts w:eastAsia="Times New Roman" w:cs="Segoe UI"/>
          <w:sz w:val="22"/>
          <w:szCs w:val="22"/>
        </w:rPr>
      </w:pPr>
    </w:p>
    <w:p w:rsidR="00F908E0" w:rsidRDefault="00F908E0" w:rsidP="00F908E0">
      <w:pPr>
        <w:rPr>
          <w:rFonts w:eastAsia="Times New Roman" w:cs="Segoe UI"/>
          <w:sz w:val="22"/>
          <w:szCs w:val="22"/>
        </w:rPr>
      </w:pPr>
      <w:r w:rsidRPr="00197A90">
        <w:rPr>
          <w:rFonts w:eastAsia="Times New Roman" w:cs="Segoe UI"/>
          <w:b/>
          <w:sz w:val="22"/>
          <w:szCs w:val="22"/>
        </w:rPr>
        <w:t>WorkOne Report</w:t>
      </w:r>
    </w:p>
    <w:p w:rsidR="00F908E0" w:rsidRDefault="00F908E0" w:rsidP="00F908E0">
      <w:pPr>
        <w:rPr>
          <w:rFonts w:eastAsia="Times New Roman" w:cs="Segoe UI"/>
          <w:sz w:val="22"/>
          <w:szCs w:val="22"/>
        </w:rPr>
      </w:pPr>
    </w:p>
    <w:p w:rsidR="00F908E0" w:rsidRDefault="00ED5FC9" w:rsidP="00F908E0">
      <w:pPr>
        <w:rPr>
          <w:rFonts w:eastAsia="Times New Roman" w:cs="Segoe UI"/>
          <w:sz w:val="22"/>
          <w:szCs w:val="22"/>
        </w:rPr>
      </w:pPr>
      <w:r>
        <w:rPr>
          <w:rFonts w:eastAsia="Times New Roman" w:cs="Segoe UI"/>
          <w:sz w:val="22"/>
          <w:szCs w:val="22"/>
        </w:rPr>
        <w:t>Susan Neal highlighted t</w:t>
      </w:r>
      <w:r w:rsidR="00F908E0">
        <w:rPr>
          <w:rFonts w:eastAsia="Times New Roman" w:cs="Segoe UI"/>
          <w:sz w:val="22"/>
          <w:szCs w:val="22"/>
        </w:rPr>
        <w:t xml:space="preserve">he WorkOne </w:t>
      </w:r>
      <w:r>
        <w:rPr>
          <w:rFonts w:eastAsia="Times New Roman" w:cs="Segoe UI"/>
          <w:sz w:val="22"/>
          <w:szCs w:val="22"/>
        </w:rPr>
        <w:t>R</w:t>
      </w:r>
      <w:r w:rsidR="00F908E0">
        <w:rPr>
          <w:rFonts w:eastAsia="Times New Roman" w:cs="Segoe UI"/>
          <w:sz w:val="22"/>
          <w:szCs w:val="22"/>
        </w:rPr>
        <w:t xml:space="preserve">eport </w:t>
      </w:r>
      <w:r>
        <w:rPr>
          <w:rFonts w:eastAsia="Times New Roman" w:cs="Segoe UI"/>
          <w:sz w:val="22"/>
          <w:szCs w:val="22"/>
        </w:rPr>
        <w:t xml:space="preserve">that </w:t>
      </w:r>
      <w:r w:rsidR="00F908E0">
        <w:rPr>
          <w:rFonts w:eastAsia="Times New Roman" w:cs="Segoe UI"/>
          <w:sz w:val="22"/>
          <w:szCs w:val="22"/>
        </w:rPr>
        <w:t xml:space="preserve">was distributed to the Board for review. Susan Neal reviewed Participant Services Goals for PY’18 (07/01/2018 – 06/30/2019) and discussed targeted numbers. Performance highlights included Customer Service Data for the </w:t>
      </w:r>
      <w:r w:rsidR="00DC1206">
        <w:rPr>
          <w:rFonts w:eastAsia="Times New Roman" w:cs="Segoe UI"/>
          <w:sz w:val="22"/>
          <w:szCs w:val="22"/>
        </w:rPr>
        <w:t xml:space="preserve">First </w:t>
      </w:r>
      <w:r w:rsidR="00F908E0">
        <w:rPr>
          <w:rFonts w:eastAsia="Times New Roman" w:cs="Segoe UI"/>
          <w:sz w:val="22"/>
          <w:szCs w:val="22"/>
        </w:rPr>
        <w:t>Quarter of 201</w:t>
      </w:r>
      <w:r w:rsidR="00DC1206">
        <w:rPr>
          <w:rFonts w:eastAsia="Times New Roman" w:cs="Segoe UI"/>
          <w:sz w:val="22"/>
          <w:szCs w:val="22"/>
        </w:rPr>
        <w:t>8</w:t>
      </w:r>
      <w:r w:rsidR="00F908E0">
        <w:rPr>
          <w:rFonts w:eastAsia="Times New Roman" w:cs="Segoe UI"/>
          <w:sz w:val="22"/>
          <w:szCs w:val="22"/>
        </w:rPr>
        <w:t xml:space="preserve">. Customer Satisfaction for Region 8 was </w:t>
      </w:r>
      <w:r w:rsidR="00DC1206">
        <w:rPr>
          <w:rFonts w:eastAsia="Times New Roman" w:cs="Segoe UI"/>
          <w:sz w:val="22"/>
          <w:szCs w:val="22"/>
        </w:rPr>
        <w:t>100</w:t>
      </w:r>
      <w:r w:rsidR="00F908E0">
        <w:rPr>
          <w:rFonts w:eastAsia="Times New Roman" w:cs="Segoe UI"/>
          <w:sz w:val="22"/>
          <w:szCs w:val="22"/>
        </w:rPr>
        <w:t>.</w:t>
      </w:r>
      <w:r w:rsidR="00DC1206">
        <w:rPr>
          <w:rFonts w:eastAsia="Times New Roman" w:cs="Segoe UI"/>
          <w:sz w:val="22"/>
          <w:szCs w:val="22"/>
        </w:rPr>
        <w:t>00</w:t>
      </w:r>
      <w:r w:rsidR="00F908E0">
        <w:rPr>
          <w:rFonts w:eastAsia="Times New Roman" w:cs="Segoe UI"/>
          <w:sz w:val="22"/>
          <w:szCs w:val="22"/>
        </w:rPr>
        <w:t>%. Employer Satisfaction rate was 9</w:t>
      </w:r>
      <w:r w:rsidR="00DC1206">
        <w:rPr>
          <w:rFonts w:eastAsia="Times New Roman" w:cs="Segoe UI"/>
          <w:sz w:val="22"/>
          <w:szCs w:val="22"/>
        </w:rPr>
        <w:t>3</w:t>
      </w:r>
      <w:r w:rsidR="00F908E0">
        <w:rPr>
          <w:rFonts w:eastAsia="Times New Roman" w:cs="Segoe UI"/>
          <w:sz w:val="22"/>
          <w:szCs w:val="22"/>
        </w:rPr>
        <w:t>.</w:t>
      </w:r>
      <w:r w:rsidR="00DC1206">
        <w:rPr>
          <w:rFonts w:eastAsia="Times New Roman" w:cs="Segoe UI"/>
          <w:sz w:val="22"/>
          <w:szCs w:val="22"/>
        </w:rPr>
        <w:t>75</w:t>
      </w:r>
      <w:r w:rsidR="00F908E0">
        <w:rPr>
          <w:rFonts w:eastAsia="Times New Roman" w:cs="Segoe UI"/>
          <w:sz w:val="22"/>
          <w:szCs w:val="22"/>
        </w:rPr>
        <w:t>%</w:t>
      </w:r>
      <w:r w:rsidR="00DC1206">
        <w:rPr>
          <w:rFonts w:eastAsia="Times New Roman" w:cs="Segoe UI"/>
          <w:sz w:val="22"/>
          <w:szCs w:val="22"/>
        </w:rPr>
        <w:t xml:space="preserve"> from regional e</w:t>
      </w:r>
      <w:r w:rsidR="00F908E0">
        <w:rPr>
          <w:rFonts w:eastAsia="Times New Roman" w:cs="Segoe UI"/>
          <w:sz w:val="22"/>
          <w:szCs w:val="22"/>
        </w:rPr>
        <w:t>mployers that were surveyed.  Susan also reported on WorkKeys assessments and Work Based Learning Activities for the last 3 months. Susan mentioned that</w:t>
      </w:r>
      <w:r w:rsidR="00DC1206">
        <w:rPr>
          <w:rFonts w:eastAsia="Times New Roman" w:cs="Segoe UI"/>
          <w:sz w:val="22"/>
          <w:szCs w:val="22"/>
        </w:rPr>
        <w:t xml:space="preserve"> 108 assessments were administered throughout </w:t>
      </w:r>
      <w:r w:rsidR="00F908E0">
        <w:rPr>
          <w:rFonts w:eastAsia="Times New Roman" w:cs="Segoe UI"/>
          <w:sz w:val="22"/>
          <w:szCs w:val="22"/>
        </w:rPr>
        <w:t>Region 8</w:t>
      </w:r>
      <w:r w:rsidR="00DC1206">
        <w:rPr>
          <w:rFonts w:eastAsia="Times New Roman" w:cs="Segoe UI"/>
          <w:sz w:val="22"/>
          <w:szCs w:val="22"/>
        </w:rPr>
        <w:t xml:space="preserve"> during the past 90 days and the Business </w:t>
      </w:r>
      <w:r w:rsidR="00DC1206">
        <w:rPr>
          <w:rFonts w:eastAsia="Times New Roman" w:cs="Segoe UI"/>
          <w:sz w:val="22"/>
          <w:szCs w:val="22"/>
        </w:rPr>
        <w:lastRenderedPageBreak/>
        <w:t xml:space="preserve">Services team continues to engage employers at job fairs throughout the region to discuss the utilization of WorkKeys assessments as part of their hiring process. Susan stated that WorkOne continues to </w:t>
      </w:r>
      <w:r w:rsidR="00F908E0">
        <w:rPr>
          <w:rFonts w:eastAsia="Times New Roman" w:cs="Segoe UI"/>
          <w:sz w:val="22"/>
          <w:szCs w:val="22"/>
        </w:rPr>
        <w:t xml:space="preserve">work closely with My Sister’s Closet in Bloomington to assist with the Ready 2 Work program. This program assists low income single mothers and survivors of domestic violence by providing them with the necessary skills to move to self-sufficiency. </w:t>
      </w:r>
      <w:r w:rsidR="00340F9A">
        <w:rPr>
          <w:rFonts w:eastAsia="Times New Roman" w:cs="Segoe UI"/>
          <w:sz w:val="22"/>
          <w:szCs w:val="22"/>
        </w:rPr>
        <w:t>During the last quarter, an average of 10 customers were active in work-based learning opportunities with regional employers. Susan stated that the funds received from the WIOA Support Grant will allow the region to serve additional customers throughout the rest of this program year.</w:t>
      </w:r>
    </w:p>
    <w:p w:rsidR="00F908E0" w:rsidRDefault="00F908E0" w:rsidP="00F908E0">
      <w:pPr>
        <w:rPr>
          <w:rFonts w:eastAsia="Times New Roman" w:cs="Segoe UI"/>
          <w:sz w:val="22"/>
          <w:szCs w:val="22"/>
        </w:rPr>
      </w:pPr>
    </w:p>
    <w:p w:rsidR="00D04F02" w:rsidRDefault="00F908E0" w:rsidP="00F908E0">
      <w:pPr>
        <w:rPr>
          <w:rFonts w:eastAsia="Times New Roman" w:cs="Segoe UI"/>
          <w:sz w:val="22"/>
          <w:szCs w:val="22"/>
        </w:rPr>
      </w:pPr>
      <w:r>
        <w:rPr>
          <w:rFonts w:eastAsia="Times New Roman" w:cs="Segoe UI"/>
          <w:sz w:val="22"/>
          <w:szCs w:val="22"/>
        </w:rPr>
        <w:t xml:space="preserve">Susan </w:t>
      </w:r>
      <w:r w:rsidR="00D04F02">
        <w:rPr>
          <w:rFonts w:eastAsia="Times New Roman" w:cs="Segoe UI"/>
          <w:sz w:val="22"/>
          <w:szCs w:val="22"/>
        </w:rPr>
        <w:t xml:space="preserve">provided update on the </w:t>
      </w:r>
      <w:r>
        <w:rPr>
          <w:rFonts w:eastAsia="Times New Roman" w:cs="Segoe UI"/>
          <w:sz w:val="22"/>
          <w:szCs w:val="22"/>
        </w:rPr>
        <w:t xml:space="preserve">DWD initiative to train staff to re-engage eligible </w:t>
      </w:r>
      <w:r w:rsidR="00D04F02">
        <w:rPr>
          <w:rFonts w:eastAsia="Times New Roman" w:cs="Segoe UI"/>
          <w:sz w:val="22"/>
          <w:szCs w:val="22"/>
        </w:rPr>
        <w:t xml:space="preserve">TAA </w:t>
      </w:r>
      <w:r>
        <w:rPr>
          <w:rFonts w:eastAsia="Times New Roman" w:cs="Segoe UI"/>
          <w:sz w:val="22"/>
          <w:szCs w:val="22"/>
        </w:rPr>
        <w:t xml:space="preserve">participants. Region 8 </w:t>
      </w:r>
      <w:r w:rsidR="00D04F02">
        <w:rPr>
          <w:rFonts w:eastAsia="Times New Roman" w:cs="Segoe UI"/>
          <w:sz w:val="22"/>
          <w:szCs w:val="22"/>
        </w:rPr>
        <w:t xml:space="preserve">was </w:t>
      </w:r>
      <w:r>
        <w:rPr>
          <w:rFonts w:eastAsia="Times New Roman" w:cs="Segoe UI"/>
          <w:sz w:val="22"/>
          <w:szCs w:val="22"/>
        </w:rPr>
        <w:t xml:space="preserve">given </w:t>
      </w:r>
      <w:r w:rsidR="00D04F02">
        <w:rPr>
          <w:rFonts w:eastAsia="Times New Roman" w:cs="Segoe UI"/>
          <w:sz w:val="22"/>
          <w:szCs w:val="22"/>
        </w:rPr>
        <w:t xml:space="preserve">a </w:t>
      </w:r>
      <w:r>
        <w:rPr>
          <w:rFonts w:eastAsia="Times New Roman" w:cs="Segoe UI"/>
          <w:sz w:val="22"/>
          <w:szCs w:val="22"/>
        </w:rPr>
        <w:t xml:space="preserve">TAA Engagement Coordinator position, which </w:t>
      </w:r>
      <w:r w:rsidR="00D04F02">
        <w:rPr>
          <w:rFonts w:eastAsia="Times New Roman" w:cs="Segoe UI"/>
          <w:sz w:val="22"/>
          <w:szCs w:val="22"/>
        </w:rPr>
        <w:t xml:space="preserve">is currently </w:t>
      </w:r>
      <w:r>
        <w:rPr>
          <w:rFonts w:eastAsia="Times New Roman" w:cs="Segoe UI"/>
          <w:sz w:val="22"/>
          <w:szCs w:val="22"/>
        </w:rPr>
        <w:t>located in the Bedford WorkOne office, to assist with increasing area enrollments.</w:t>
      </w:r>
      <w:r w:rsidR="00D04F02">
        <w:rPr>
          <w:rFonts w:eastAsia="Times New Roman" w:cs="Segoe UI"/>
          <w:sz w:val="22"/>
          <w:szCs w:val="22"/>
        </w:rPr>
        <w:t xml:space="preserve"> During the months of October and November 2018, five (5) additional TAA customers were enrolled resulting in a regional total of 50 clients currently be served. For the calendar year, 88 customers have received some form of TAA service in the Region 8 offices. </w:t>
      </w:r>
    </w:p>
    <w:p w:rsidR="00D04F02" w:rsidRDefault="00D04F02" w:rsidP="00F908E0">
      <w:pPr>
        <w:rPr>
          <w:rFonts w:eastAsia="Times New Roman" w:cs="Segoe UI"/>
          <w:sz w:val="22"/>
          <w:szCs w:val="22"/>
        </w:rPr>
      </w:pPr>
    </w:p>
    <w:p w:rsidR="00F908E0" w:rsidRDefault="00F908E0" w:rsidP="00F908E0">
      <w:pPr>
        <w:rPr>
          <w:rFonts w:eastAsia="Times New Roman" w:cs="Segoe UI"/>
          <w:sz w:val="22"/>
          <w:szCs w:val="22"/>
        </w:rPr>
      </w:pPr>
      <w:r>
        <w:rPr>
          <w:rFonts w:eastAsia="Times New Roman" w:cs="Segoe UI"/>
          <w:sz w:val="22"/>
          <w:szCs w:val="22"/>
        </w:rPr>
        <w:t xml:space="preserve">Business Services Contacts </w:t>
      </w:r>
      <w:r w:rsidR="00D04F02">
        <w:rPr>
          <w:rFonts w:eastAsia="Times New Roman" w:cs="Segoe UI"/>
          <w:sz w:val="22"/>
          <w:szCs w:val="22"/>
        </w:rPr>
        <w:t xml:space="preserve">continue </w:t>
      </w:r>
      <w:r>
        <w:rPr>
          <w:rFonts w:eastAsia="Times New Roman" w:cs="Segoe UI"/>
          <w:sz w:val="22"/>
          <w:szCs w:val="22"/>
        </w:rPr>
        <w:t xml:space="preserve">trending above the target goal for the current Program Year. To date, </w:t>
      </w:r>
      <w:r w:rsidR="00D04F02">
        <w:rPr>
          <w:rFonts w:eastAsia="Times New Roman" w:cs="Segoe UI"/>
          <w:sz w:val="22"/>
          <w:szCs w:val="22"/>
        </w:rPr>
        <w:t xml:space="preserve">1,345 </w:t>
      </w:r>
      <w:r>
        <w:rPr>
          <w:rFonts w:eastAsia="Times New Roman" w:cs="Segoe UI"/>
          <w:sz w:val="22"/>
          <w:szCs w:val="22"/>
        </w:rPr>
        <w:t>contac</w:t>
      </w:r>
      <w:r w:rsidR="00D04F02">
        <w:rPr>
          <w:rFonts w:eastAsia="Times New Roman" w:cs="Segoe UI"/>
          <w:sz w:val="22"/>
          <w:szCs w:val="22"/>
        </w:rPr>
        <w:t>ts have been completed which is 80</w:t>
      </w:r>
      <w:r>
        <w:rPr>
          <w:rFonts w:eastAsia="Times New Roman" w:cs="Segoe UI"/>
          <w:sz w:val="22"/>
          <w:szCs w:val="22"/>
        </w:rPr>
        <w:t>% of Region 8’s yearly target</w:t>
      </w:r>
      <w:r w:rsidR="00D04F02">
        <w:rPr>
          <w:rFonts w:eastAsia="Times New Roman" w:cs="Segoe UI"/>
          <w:sz w:val="22"/>
          <w:szCs w:val="22"/>
        </w:rPr>
        <w:t xml:space="preserve"> </w:t>
      </w:r>
      <w:r w:rsidR="00D6166D">
        <w:rPr>
          <w:rFonts w:eastAsia="Times New Roman" w:cs="Segoe UI"/>
          <w:sz w:val="22"/>
          <w:szCs w:val="22"/>
        </w:rPr>
        <w:t>of 1,680</w:t>
      </w:r>
      <w:r w:rsidR="00D04F02">
        <w:rPr>
          <w:rFonts w:eastAsia="Times New Roman" w:cs="Segoe UI"/>
          <w:sz w:val="22"/>
          <w:szCs w:val="22"/>
        </w:rPr>
        <w:t xml:space="preserve"> contacts</w:t>
      </w:r>
      <w:r>
        <w:rPr>
          <w:rFonts w:eastAsia="Times New Roman" w:cs="Segoe UI"/>
          <w:sz w:val="22"/>
          <w:szCs w:val="22"/>
        </w:rPr>
        <w:t xml:space="preserve">.  </w:t>
      </w:r>
    </w:p>
    <w:p w:rsidR="00F908E0" w:rsidRDefault="00F908E0" w:rsidP="00F908E0">
      <w:pPr>
        <w:rPr>
          <w:rFonts w:eastAsia="Times New Roman" w:cs="Segoe UI"/>
          <w:sz w:val="22"/>
          <w:szCs w:val="22"/>
        </w:rPr>
      </w:pPr>
    </w:p>
    <w:p w:rsidR="00D6116C" w:rsidRDefault="00F908E0" w:rsidP="00F908E0">
      <w:pPr>
        <w:rPr>
          <w:rFonts w:eastAsia="Times New Roman" w:cs="Segoe UI"/>
          <w:sz w:val="22"/>
          <w:szCs w:val="22"/>
        </w:rPr>
      </w:pPr>
      <w:r>
        <w:rPr>
          <w:rFonts w:eastAsia="Times New Roman" w:cs="Segoe UI"/>
          <w:sz w:val="22"/>
          <w:szCs w:val="22"/>
        </w:rPr>
        <w:t xml:space="preserve">Susan discussed regional events that took place during the </w:t>
      </w:r>
      <w:r w:rsidR="00D6116C">
        <w:rPr>
          <w:rFonts w:eastAsia="Times New Roman" w:cs="Segoe UI"/>
          <w:sz w:val="22"/>
          <w:szCs w:val="22"/>
        </w:rPr>
        <w:t xml:space="preserve">second </w:t>
      </w:r>
      <w:r>
        <w:rPr>
          <w:rFonts w:eastAsia="Times New Roman" w:cs="Segoe UI"/>
          <w:sz w:val="22"/>
          <w:szCs w:val="22"/>
        </w:rPr>
        <w:t xml:space="preserve">quarter </w:t>
      </w:r>
      <w:r w:rsidR="00D6116C">
        <w:rPr>
          <w:rFonts w:eastAsia="Times New Roman" w:cs="Segoe UI"/>
          <w:sz w:val="22"/>
          <w:szCs w:val="22"/>
        </w:rPr>
        <w:t>of the program year</w:t>
      </w:r>
      <w:r>
        <w:rPr>
          <w:rFonts w:eastAsia="Times New Roman" w:cs="Segoe UI"/>
          <w:sz w:val="22"/>
          <w:szCs w:val="22"/>
        </w:rPr>
        <w:t xml:space="preserve">. </w:t>
      </w:r>
      <w:r w:rsidR="00D6116C">
        <w:rPr>
          <w:rFonts w:eastAsia="Times New Roman" w:cs="Segoe UI"/>
          <w:sz w:val="22"/>
          <w:szCs w:val="22"/>
        </w:rPr>
        <w:t xml:space="preserve">Commissioner Fred Payne made his first visit to the new WorkOne Center in Bloomington. Commissioner Payne toured the facility and spoke with staff members providing WorkOne services. He discussed the changes staff had seen in programs and expressed an interest in learning about the different challenges staff members face in the performance of their daily job duties. Commissioner Payne was impressed with Region 8’s understanding of the importance of integrated services and liked the fact that we worked closely with partner agencies co-located in the new office, particularly with agencies such as Chances and Services for Youth (CASY, Southern Indiana Center for Independent Living (SICIL) and Monroe County Community Schools’ Adult Education (AE) program.  </w:t>
      </w:r>
    </w:p>
    <w:p w:rsidR="00D6116C" w:rsidRDefault="00D6116C" w:rsidP="00F908E0">
      <w:pPr>
        <w:rPr>
          <w:rFonts w:eastAsia="Times New Roman" w:cs="Segoe UI"/>
          <w:sz w:val="22"/>
          <w:szCs w:val="22"/>
        </w:rPr>
      </w:pPr>
    </w:p>
    <w:p w:rsidR="00F908E0" w:rsidRDefault="006507DC" w:rsidP="00F908E0">
      <w:pPr>
        <w:rPr>
          <w:rFonts w:eastAsia="Times New Roman" w:cs="Segoe UI"/>
          <w:sz w:val="22"/>
          <w:szCs w:val="22"/>
        </w:rPr>
      </w:pPr>
      <w:r>
        <w:rPr>
          <w:rFonts w:eastAsia="Times New Roman" w:cs="Segoe UI"/>
          <w:sz w:val="22"/>
          <w:szCs w:val="22"/>
        </w:rPr>
        <w:t>Senator Eric Bassler visited Washington High School on October 1</w:t>
      </w:r>
      <w:r w:rsidRPr="006507DC">
        <w:rPr>
          <w:rFonts w:eastAsia="Times New Roman" w:cs="Segoe UI"/>
          <w:sz w:val="22"/>
          <w:szCs w:val="22"/>
          <w:vertAlign w:val="superscript"/>
        </w:rPr>
        <w:t>st</w:t>
      </w:r>
      <w:r>
        <w:rPr>
          <w:rFonts w:eastAsia="Times New Roman" w:cs="Segoe UI"/>
          <w:sz w:val="22"/>
          <w:szCs w:val="22"/>
        </w:rPr>
        <w:t xml:space="preserve"> to learn more about the JAG program</w:t>
      </w:r>
      <w:r w:rsidR="00ED5FC9">
        <w:rPr>
          <w:rFonts w:eastAsia="Times New Roman" w:cs="Segoe UI"/>
          <w:sz w:val="22"/>
          <w:szCs w:val="22"/>
        </w:rPr>
        <w:t xml:space="preserve">. </w:t>
      </w:r>
      <w:r>
        <w:rPr>
          <w:rFonts w:eastAsia="Times New Roman" w:cs="Segoe UI"/>
          <w:sz w:val="22"/>
          <w:szCs w:val="22"/>
        </w:rPr>
        <w:t>Senator Bassler was able to directly interact with JAG students in the classroom and hear about the JAG program and the impact it has made on their lives.  JAG Program Manager Jennifer Robinson, and JAG Coordinator Derek Morgan were also in attendance to assist Senator Bassler with learning more about the JAG program.</w:t>
      </w:r>
    </w:p>
    <w:p w:rsidR="00F908E0" w:rsidRDefault="00F908E0" w:rsidP="00F908E0">
      <w:pPr>
        <w:rPr>
          <w:rFonts w:eastAsia="Times New Roman" w:cs="Segoe UI"/>
          <w:sz w:val="22"/>
          <w:szCs w:val="22"/>
        </w:rPr>
      </w:pPr>
    </w:p>
    <w:p w:rsidR="006507DC" w:rsidRDefault="006507DC" w:rsidP="00F908E0">
      <w:pPr>
        <w:rPr>
          <w:rFonts w:eastAsia="Times New Roman" w:cs="Segoe UI"/>
          <w:sz w:val="22"/>
          <w:szCs w:val="22"/>
        </w:rPr>
      </w:pPr>
      <w:r>
        <w:rPr>
          <w:rFonts w:eastAsia="Times New Roman" w:cs="Segoe UI"/>
          <w:sz w:val="22"/>
          <w:szCs w:val="22"/>
        </w:rPr>
        <w:t>Susan also discussed the National Student Leadership Academy. The JAG program provides the opportunity to send students to the JAG Leadership Academy in Washington D.C., which took place November 14</w:t>
      </w:r>
      <w:r w:rsidRPr="006507DC">
        <w:rPr>
          <w:rFonts w:eastAsia="Times New Roman" w:cs="Segoe UI"/>
          <w:sz w:val="22"/>
          <w:szCs w:val="22"/>
          <w:vertAlign w:val="superscript"/>
        </w:rPr>
        <w:t>th</w:t>
      </w:r>
      <w:r>
        <w:rPr>
          <w:rFonts w:eastAsia="Times New Roman" w:cs="Segoe UI"/>
          <w:sz w:val="22"/>
          <w:szCs w:val="22"/>
        </w:rPr>
        <w:t xml:space="preserve"> through November 17</w:t>
      </w:r>
      <w:r w:rsidRPr="006507DC">
        <w:rPr>
          <w:rFonts w:eastAsia="Times New Roman" w:cs="Segoe UI"/>
          <w:sz w:val="22"/>
          <w:szCs w:val="22"/>
          <w:vertAlign w:val="superscript"/>
        </w:rPr>
        <w:t>th</w:t>
      </w:r>
      <w:r>
        <w:rPr>
          <w:rFonts w:eastAsia="Times New Roman" w:cs="Segoe UI"/>
          <w:sz w:val="22"/>
          <w:szCs w:val="22"/>
        </w:rPr>
        <w:t xml:space="preserve">, 2018. </w:t>
      </w:r>
    </w:p>
    <w:p w:rsidR="006507DC" w:rsidRDefault="006507DC" w:rsidP="00F908E0">
      <w:pPr>
        <w:rPr>
          <w:rFonts w:eastAsia="Times New Roman" w:cs="Segoe UI"/>
          <w:sz w:val="22"/>
          <w:szCs w:val="22"/>
        </w:rPr>
      </w:pPr>
    </w:p>
    <w:p w:rsidR="005D5BBE" w:rsidRDefault="006507DC" w:rsidP="00F908E0">
      <w:pPr>
        <w:rPr>
          <w:rFonts w:eastAsia="Times New Roman" w:cs="Segoe UI"/>
          <w:sz w:val="22"/>
          <w:szCs w:val="22"/>
        </w:rPr>
      </w:pPr>
      <w:r>
        <w:rPr>
          <w:rFonts w:eastAsia="Times New Roman" w:cs="Segoe UI"/>
          <w:sz w:val="22"/>
          <w:szCs w:val="22"/>
        </w:rPr>
        <w:t>Susan announced that Region 8 will be starting its eighth JAG program at Edgewood High School in Ellettsville beginning in January of 2019. The official start date is slated for January 7</w:t>
      </w:r>
      <w:r w:rsidRPr="006507DC">
        <w:rPr>
          <w:rFonts w:eastAsia="Times New Roman" w:cs="Segoe UI"/>
          <w:sz w:val="22"/>
          <w:szCs w:val="22"/>
          <w:vertAlign w:val="superscript"/>
        </w:rPr>
        <w:t>th</w:t>
      </w:r>
      <w:r>
        <w:rPr>
          <w:rFonts w:eastAsia="Times New Roman" w:cs="Segoe UI"/>
          <w:sz w:val="22"/>
          <w:szCs w:val="22"/>
        </w:rPr>
        <w:t xml:space="preserve"> with 45 students </w:t>
      </w:r>
      <w:r w:rsidR="005D5BBE">
        <w:rPr>
          <w:rFonts w:eastAsia="Times New Roman" w:cs="Segoe UI"/>
          <w:sz w:val="22"/>
          <w:szCs w:val="22"/>
        </w:rPr>
        <w:t>already identified as potential enrollments for the class.</w:t>
      </w:r>
    </w:p>
    <w:p w:rsidR="006507DC" w:rsidRDefault="006507DC" w:rsidP="00F908E0">
      <w:pPr>
        <w:rPr>
          <w:rFonts w:eastAsia="Times New Roman" w:cs="Segoe UI"/>
          <w:sz w:val="22"/>
          <w:szCs w:val="22"/>
        </w:rPr>
      </w:pPr>
    </w:p>
    <w:p w:rsidR="00F908E0" w:rsidRDefault="00F908E0" w:rsidP="00F908E0">
      <w:pPr>
        <w:rPr>
          <w:rFonts w:eastAsia="Times New Roman" w:cs="Segoe UI"/>
          <w:sz w:val="22"/>
          <w:szCs w:val="22"/>
        </w:rPr>
      </w:pPr>
      <w:r>
        <w:rPr>
          <w:rFonts w:eastAsia="Times New Roman" w:cs="Segoe UI"/>
          <w:sz w:val="22"/>
          <w:szCs w:val="22"/>
        </w:rPr>
        <w:t xml:space="preserve">Susan discussed the Next Level Jobs program. </w:t>
      </w:r>
      <w:r w:rsidR="005D5BBE">
        <w:rPr>
          <w:rFonts w:eastAsia="Times New Roman" w:cs="Segoe UI"/>
          <w:sz w:val="22"/>
          <w:szCs w:val="22"/>
        </w:rPr>
        <w:t>As of November 16</w:t>
      </w:r>
      <w:r w:rsidR="005D5BBE" w:rsidRPr="005D5BBE">
        <w:rPr>
          <w:rFonts w:eastAsia="Times New Roman" w:cs="Segoe UI"/>
          <w:sz w:val="22"/>
          <w:szCs w:val="22"/>
          <w:vertAlign w:val="superscript"/>
        </w:rPr>
        <w:t>th</w:t>
      </w:r>
      <w:r w:rsidR="005D5BBE">
        <w:rPr>
          <w:rFonts w:eastAsia="Times New Roman" w:cs="Segoe UI"/>
          <w:sz w:val="22"/>
          <w:szCs w:val="22"/>
        </w:rPr>
        <w:t xml:space="preserve">, </w:t>
      </w:r>
      <w:r>
        <w:rPr>
          <w:rFonts w:eastAsia="Times New Roman" w:cs="Segoe UI"/>
          <w:sz w:val="22"/>
          <w:szCs w:val="22"/>
        </w:rPr>
        <w:t>3</w:t>
      </w:r>
      <w:r w:rsidR="005D5BBE">
        <w:rPr>
          <w:rFonts w:eastAsia="Times New Roman" w:cs="Segoe UI"/>
          <w:sz w:val="22"/>
          <w:szCs w:val="22"/>
        </w:rPr>
        <w:t>8</w:t>
      </w:r>
      <w:r>
        <w:rPr>
          <w:rFonts w:eastAsia="Times New Roman" w:cs="Segoe UI"/>
          <w:sz w:val="22"/>
          <w:szCs w:val="22"/>
        </w:rPr>
        <w:t xml:space="preserve"> employers in Region 8 have applied for the Employer Training Grant with $</w:t>
      </w:r>
      <w:r w:rsidR="005D5BBE">
        <w:rPr>
          <w:rFonts w:eastAsia="Times New Roman" w:cs="Segoe UI"/>
          <w:sz w:val="22"/>
          <w:szCs w:val="22"/>
        </w:rPr>
        <w:t>645</w:t>
      </w:r>
      <w:r>
        <w:rPr>
          <w:rFonts w:eastAsia="Times New Roman" w:cs="Segoe UI"/>
          <w:sz w:val="22"/>
          <w:szCs w:val="22"/>
        </w:rPr>
        <w:t>,</w:t>
      </w:r>
      <w:r w:rsidR="005D5BBE">
        <w:rPr>
          <w:rFonts w:eastAsia="Times New Roman" w:cs="Segoe UI"/>
          <w:sz w:val="22"/>
          <w:szCs w:val="22"/>
        </w:rPr>
        <w:t>750</w:t>
      </w:r>
      <w:r>
        <w:rPr>
          <w:rFonts w:eastAsia="Times New Roman" w:cs="Segoe UI"/>
          <w:sz w:val="22"/>
          <w:szCs w:val="22"/>
        </w:rPr>
        <w:t xml:space="preserve"> having been approved in training funds. Sector applicants include the following: Health Sciences (13), IT/Business Services (1</w:t>
      </w:r>
      <w:r w:rsidR="005D5BBE">
        <w:rPr>
          <w:rFonts w:eastAsia="Times New Roman" w:cs="Segoe UI"/>
          <w:sz w:val="22"/>
          <w:szCs w:val="22"/>
        </w:rPr>
        <w:t>1</w:t>
      </w:r>
      <w:r>
        <w:rPr>
          <w:rFonts w:eastAsia="Times New Roman" w:cs="Segoe UI"/>
          <w:sz w:val="22"/>
          <w:szCs w:val="22"/>
        </w:rPr>
        <w:t>), Building &amp; Construction (3), Advanced Manufacturing (</w:t>
      </w:r>
      <w:r w:rsidR="005D5BBE">
        <w:rPr>
          <w:rFonts w:eastAsia="Times New Roman" w:cs="Segoe UI"/>
          <w:sz w:val="22"/>
          <w:szCs w:val="22"/>
        </w:rPr>
        <w:t>10</w:t>
      </w:r>
      <w:r>
        <w:rPr>
          <w:rFonts w:eastAsia="Times New Roman" w:cs="Segoe UI"/>
          <w:sz w:val="22"/>
          <w:szCs w:val="22"/>
        </w:rPr>
        <w:t>) and Agriculture (1).</w:t>
      </w:r>
    </w:p>
    <w:p w:rsidR="00F908E0" w:rsidRDefault="00F908E0" w:rsidP="00374629">
      <w:pPr>
        <w:rPr>
          <w:rFonts w:eastAsia="Times New Roman" w:cs="Segoe UI"/>
          <w:b/>
          <w:sz w:val="22"/>
          <w:szCs w:val="22"/>
        </w:rPr>
      </w:pPr>
    </w:p>
    <w:p w:rsidR="00374629" w:rsidRDefault="00374629" w:rsidP="00374629">
      <w:pPr>
        <w:rPr>
          <w:rFonts w:eastAsia="Times New Roman" w:cs="Segoe UI"/>
          <w:b/>
          <w:sz w:val="22"/>
          <w:szCs w:val="22"/>
        </w:rPr>
      </w:pPr>
      <w:r>
        <w:rPr>
          <w:rFonts w:eastAsia="Times New Roman" w:cs="Segoe UI"/>
          <w:b/>
          <w:sz w:val="22"/>
          <w:szCs w:val="22"/>
        </w:rPr>
        <w:t>Other Business – Public Comments</w:t>
      </w:r>
    </w:p>
    <w:p w:rsidR="00374629" w:rsidRDefault="00374629" w:rsidP="00374629">
      <w:pPr>
        <w:rPr>
          <w:rFonts w:eastAsia="Times New Roman" w:cs="Segoe UI"/>
          <w:b/>
          <w:sz w:val="22"/>
          <w:szCs w:val="22"/>
        </w:rPr>
      </w:pPr>
    </w:p>
    <w:p w:rsidR="005D5BBE" w:rsidRDefault="005D5BBE" w:rsidP="00374629">
      <w:pPr>
        <w:rPr>
          <w:rFonts w:eastAsia="Times New Roman" w:cs="Segoe UI"/>
          <w:sz w:val="22"/>
          <w:szCs w:val="22"/>
        </w:rPr>
      </w:pPr>
      <w:r>
        <w:rPr>
          <w:rFonts w:eastAsia="Times New Roman" w:cs="Segoe UI"/>
          <w:sz w:val="22"/>
          <w:szCs w:val="22"/>
        </w:rPr>
        <w:t>Jennifer Robinson reminded Board members that the JAG Regional Career Development Conference (CDC) is scheduled for February 1, 2019, with a weather make-up date of February 8, 2019. Jennifer stated that she was still seeking volunteers for the event and is the main point of contact if anyone is interested in serving.</w:t>
      </w:r>
    </w:p>
    <w:p w:rsidR="005D5BBE" w:rsidRDefault="005D5BBE" w:rsidP="00374629">
      <w:pPr>
        <w:rPr>
          <w:rFonts w:eastAsia="Times New Roman" w:cs="Segoe UI"/>
          <w:sz w:val="22"/>
          <w:szCs w:val="22"/>
        </w:rPr>
      </w:pPr>
    </w:p>
    <w:p w:rsidR="00D4066F" w:rsidRDefault="00D4066F" w:rsidP="00374629">
      <w:pPr>
        <w:rPr>
          <w:rFonts w:eastAsia="Times New Roman" w:cs="Segoe UI"/>
          <w:sz w:val="22"/>
          <w:szCs w:val="22"/>
        </w:rPr>
      </w:pPr>
      <w:r>
        <w:rPr>
          <w:rFonts w:eastAsia="Times New Roman" w:cs="Segoe UI"/>
          <w:sz w:val="22"/>
          <w:szCs w:val="22"/>
        </w:rPr>
        <w:t>Rob King provided Board members with upcoming Workforce Board meeting dates as follows:</w:t>
      </w:r>
    </w:p>
    <w:p w:rsidR="00D4066F" w:rsidRDefault="00D4066F" w:rsidP="00374629">
      <w:pPr>
        <w:rPr>
          <w:rFonts w:eastAsia="Times New Roman" w:cs="Segoe UI"/>
          <w:sz w:val="22"/>
          <w:szCs w:val="22"/>
        </w:rPr>
      </w:pPr>
    </w:p>
    <w:p w:rsidR="00D4066F" w:rsidRPr="00D4066F" w:rsidRDefault="00D6166D" w:rsidP="00D4066F">
      <w:pPr>
        <w:pStyle w:val="ListParagraph"/>
        <w:numPr>
          <w:ilvl w:val="0"/>
          <w:numId w:val="3"/>
        </w:numPr>
        <w:rPr>
          <w:rFonts w:eastAsia="Times New Roman" w:cs="Segoe UI"/>
          <w:sz w:val="22"/>
          <w:szCs w:val="22"/>
        </w:rPr>
      </w:pPr>
      <w:r>
        <w:rPr>
          <w:rFonts w:eastAsia="Times New Roman" w:cs="Segoe UI"/>
          <w:sz w:val="22"/>
          <w:szCs w:val="22"/>
        </w:rPr>
        <w:t>Mar</w:t>
      </w:r>
      <w:r w:rsidRPr="00D4066F">
        <w:rPr>
          <w:rFonts w:eastAsia="Times New Roman" w:cs="Segoe UI"/>
          <w:sz w:val="22"/>
          <w:szCs w:val="22"/>
        </w:rPr>
        <w:t>ch</w:t>
      </w:r>
      <w:r w:rsidR="00D4066F" w:rsidRPr="00D4066F">
        <w:rPr>
          <w:rFonts w:eastAsia="Times New Roman" w:cs="Segoe UI"/>
          <w:sz w:val="22"/>
          <w:szCs w:val="22"/>
        </w:rPr>
        <w:t xml:space="preserve"> 13, 2019</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June 19, 2019</w:t>
      </w:r>
    </w:p>
    <w:p w:rsidR="00374629"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September 18, 2019</w:t>
      </w:r>
      <w:r w:rsidR="00374629" w:rsidRPr="00D4066F">
        <w:rPr>
          <w:rFonts w:eastAsia="Times New Roman" w:cs="Segoe UI"/>
          <w:sz w:val="22"/>
          <w:szCs w:val="22"/>
        </w:rPr>
        <w:t xml:space="preserve"> </w:t>
      </w:r>
    </w:p>
    <w:p w:rsidR="00D4066F" w:rsidRDefault="00D4066F" w:rsidP="00374629">
      <w:pPr>
        <w:rPr>
          <w:rFonts w:eastAsia="Times New Roman" w:cs="Segoe UI"/>
          <w:sz w:val="22"/>
          <w:szCs w:val="22"/>
        </w:rPr>
      </w:pPr>
    </w:p>
    <w:p w:rsidR="00374629" w:rsidRPr="002C00C8" w:rsidRDefault="00374629" w:rsidP="00374629">
      <w:pPr>
        <w:rPr>
          <w:rFonts w:eastAsia="Times New Roman" w:cs="Segoe UI"/>
          <w:b/>
          <w:sz w:val="22"/>
          <w:szCs w:val="22"/>
        </w:rPr>
      </w:pPr>
      <w:r w:rsidRPr="002C00C8">
        <w:rPr>
          <w:rFonts w:eastAsia="Times New Roman" w:cs="Segoe UI"/>
          <w:b/>
          <w:sz w:val="22"/>
          <w:szCs w:val="22"/>
        </w:rPr>
        <w:t xml:space="preserve">With no further business, Gene McCracken made a motion to adjourn, </w:t>
      </w:r>
      <w:r w:rsidR="005D5BBE">
        <w:rPr>
          <w:rFonts w:eastAsia="Times New Roman" w:cs="Segoe UI"/>
          <w:b/>
          <w:sz w:val="22"/>
          <w:szCs w:val="22"/>
        </w:rPr>
        <w:t xml:space="preserve">Scott Baker </w:t>
      </w:r>
      <w:r w:rsidRPr="002C00C8">
        <w:rPr>
          <w:rFonts w:eastAsia="Times New Roman" w:cs="Segoe UI"/>
          <w:b/>
          <w:sz w:val="22"/>
          <w:szCs w:val="22"/>
        </w:rPr>
        <w:t>seconded the motion.  All voted in favor of the motion</w:t>
      </w:r>
      <w:r w:rsidR="00AA4023">
        <w:rPr>
          <w:rFonts w:eastAsia="Times New Roman" w:cs="Segoe UI"/>
          <w:b/>
          <w:sz w:val="22"/>
          <w:szCs w:val="22"/>
        </w:rPr>
        <w:t xml:space="preserve"> and the meeting was adjourned</w:t>
      </w:r>
      <w:r w:rsidRPr="002C00C8">
        <w:rPr>
          <w:rFonts w:eastAsia="Times New Roman" w:cs="Segoe UI"/>
          <w:b/>
          <w:sz w:val="22"/>
          <w:szCs w:val="22"/>
        </w:rPr>
        <w:t>.</w:t>
      </w:r>
    </w:p>
    <w:p w:rsidR="00374629" w:rsidRDefault="00374629" w:rsidP="00374629">
      <w:pPr>
        <w:rPr>
          <w:rFonts w:eastAsia="Times New Roman" w:cs="Segoe UI"/>
          <w:b/>
          <w:sz w:val="22"/>
          <w:szCs w:val="22"/>
        </w:rPr>
      </w:pPr>
    </w:p>
    <w:p w:rsidR="00374629" w:rsidRDefault="00374629" w:rsidP="00374629">
      <w:pPr>
        <w:rPr>
          <w:rFonts w:eastAsia="Times New Roman" w:cs="Segoe UI"/>
          <w:sz w:val="22"/>
          <w:szCs w:val="22"/>
        </w:rPr>
      </w:pPr>
      <w:r>
        <w:rPr>
          <w:rFonts w:eastAsia="Times New Roman" w:cs="Segoe UI"/>
          <w:sz w:val="22"/>
          <w:szCs w:val="22"/>
        </w:rPr>
        <w:t>The meeting adjourned at 1:30 PM.</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p>
    <w:p w:rsidR="00E05BC9" w:rsidRDefault="00374629">
      <w:r>
        <w:rPr>
          <w:rFonts w:eastAsia="Times New Roman" w:cs="Segoe UI"/>
          <w:sz w:val="22"/>
          <w:szCs w:val="22"/>
        </w:rPr>
        <w:t xml:space="preserve">Prepared By:  </w:t>
      </w:r>
      <w:r w:rsidR="00D4066F">
        <w:rPr>
          <w:rFonts w:eastAsia="Times New Roman" w:cs="Segoe UI"/>
          <w:sz w:val="22"/>
          <w:szCs w:val="22"/>
        </w:rPr>
        <w:t>Rob King</w:t>
      </w:r>
    </w:p>
    <w:sectPr w:rsidR="00E05BC9" w:rsidSect="00D4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0940"/>
    <w:multiLevelType w:val="hybridMultilevel"/>
    <w:tmpl w:val="239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B1F9F"/>
    <w:multiLevelType w:val="hybridMultilevel"/>
    <w:tmpl w:val="B95E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7244E5"/>
    <w:multiLevelType w:val="hybridMultilevel"/>
    <w:tmpl w:val="AA80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9"/>
    <w:rsid w:val="000367EC"/>
    <w:rsid w:val="00052685"/>
    <w:rsid w:val="000A0117"/>
    <w:rsid w:val="000A7388"/>
    <w:rsid w:val="000C1698"/>
    <w:rsid w:val="000C29E1"/>
    <w:rsid w:val="000E23BA"/>
    <w:rsid w:val="000F4C9A"/>
    <w:rsid w:val="00101AE6"/>
    <w:rsid w:val="00107A14"/>
    <w:rsid w:val="00107F59"/>
    <w:rsid w:val="00127EEA"/>
    <w:rsid w:val="0017415C"/>
    <w:rsid w:val="0018152F"/>
    <w:rsid w:val="00197A90"/>
    <w:rsid w:val="00197AF3"/>
    <w:rsid w:val="001A5227"/>
    <w:rsid w:val="001A5995"/>
    <w:rsid w:val="001A7FCE"/>
    <w:rsid w:val="002279C2"/>
    <w:rsid w:val="00241326"/>
    <w:rsid w:val="0024391E"/>
    <w:rsid w:val="0024627C"/>
    <w:rsid w:val="00287476"/>
    <w:rsid w:val="00294C0C"/>
    <w:rsid w:val="002A634F"/>
    <w:rsid w:val="002B1AC7"/>
    <w:rsid w:val="002C00C8"/>
    <w:rsid w:val="002C04C7"/>
    <w:rsid w:val="002D679E"/>
    <w:rsid w:val="002E3EF4"/>
    <w:rsid w:val="00304C57"/>
    <w:rsid w:val="00316D04"/>
    <w:rsid w:val="00331A6B"/>
    <w:rsid w:val="00334A47"/>
    <w:rsid w:val="00340F9A"/>
    <w:rsid w:val="003564D8"/>
    <w:rsid w:val="00372368"/>
    <w:rsid w:val="00374629"/>
    <w:rsid w:val="00374E9E"/>
    <w:rsid w:val="0039322B"/>
    <w:rsid w:val="00396D9B"/>
    <w:rsid w:val="003A1790"/>
    <w:rsid w:val="003A672B"/>
    <w:rsid w:val="003B55B6"/>
    <w:rsid w:val="003C1C0D"/>
    <w:rsid w:val="003F5F6C"/>
    <w:rsid w:val="003F6F0A"/>
    <w:rsid w:val="004038FC"/>
    <w:rsid w:val="00407B63"/>
    <w:rsid w:val="00411521"/>
    <w:rsid w:val="0041464E"/>
    <w:rsid w:val="00421AA7"/>
    <w:rsid w:val="004513FE"/>
    <w:rsid w:val="00476F73"/>
    <w:rsid w:val="004A7610"/>
    <w:rsid w:val="004B3086"/>
    <w:rsid w:val="004C1EFF"/>
    <w:rsid w:val="004C37FC"/>
    <w:rsid w:val="004D4282"/>
    <w:rsid w:val="0052167C"/>
    <w:rsid w:val="00523B79"/>
    <w:rsid w:val="00532932"/>
    <w:rsid w:val="00540151"/>
    <w:rsid w:val="00552D95"/>
    <w:rsid w:val="00554491"/>
    <w:rsid w:val="00575482"/>
    <w:rsid w:val="0059418F"/>
    <w:rsid w:val="005C009B"/>
    <w:rsid w:val="005D5BBE"/>
    <w:rsid w:val="005E0A5B"/>
    <w:rsid w:val="005F422D"/>
    <w:rsid w:val="005F6A75"/>
    <w:rsid w:val="0062578A"/>
    <w:rsid w:val="006417CC"/>
    <w:rsid w:val="006507DC"/>
    <w:rsid w:val="00652146"/>
    <w:rsid w:val="00683061"/>
    <w:rsid w:val="006A731C"/>
    <w:rsid w:val="006E5BCD"/>
    <w:rsid w:val="006F2667"/>
    <w:rsid w:val="00704B75"/>
    <w:rsid w:val="00727837"/>
    <w:rsid w:val="00770A10"/>
    <w:rsid w:val="00771541"/>
    <w:rsid w:val="00772474"/>
    <w:rsid w:val="0077609A"/>
    <w:rsid w:val="00783007"/>
    <w:rsid w:val="007958B5"/>
    <w:rsid w:val="007A65F0"/>
    <w:rsid w:val="007D067D"/>
    <w:rsid w:val="007D4D3E"/>
    <w:rsid w:val="007D597F"/>
    <w:rsid w:val="00810982"/>
    <w:rsid w:val="008128F1"/>
    <w:rsid w:val="00816BC0"/>
    <w:rsid w:val="00825C6A"/>
    <w:rsid w:val="00875272"/>
    <w:rsid w:val="008810D6"/>
    <w:rsid w:val="008A1E1C"/>
    <w:rsid w:val="008A4F97"/>
    <w:rsid w:val="008A60F5"/>
    <w:rsid w:val="008C05E8"/>
    <w:rsid w:val="008C41C9"/>
    <w:rsid w:val="00933EF0"/>
    <w:rsid w:val="00933F9F"/>
    <w:rsid w:val="009468F3"/>
    <w:rsid w:val="00957117"/>
    <w:rsid w:val="00966E28"/>
    <w:rsid w:val="0097651C"/>
    <w:rsid w:val="00993765"/>
    <w:rsid w:val="009D4A50"/>
    <w:rsid w:val="009E46F4"/>
    <w:rsid w:val="00A338A6"/>
    <w:rsid w:val="00A3599E"/>
    <w:rsid w:val="00A53A15"/>
    <w:rsid w:val="00A62124"/>
    <w:rsid w:val="00A94812"/>
    <w:rsid w:val="00AA4023"/>
    <w:rsid w:val="00AB737E"/>
    <w:rsid w:val="00AF12C8"/>
    <w:rsid w:val="00B16332"/>
    <w:rsid w:val="00B16B97"/>
    <w:rsid w:val="00B2608B"/>
    <w:rsid w:val="00B41DBC"/>
    <w:rsid w:val="00B570C6"/>
    <w:rsid w:val="00B87A90"/>
    <w:rsid w:val="00BA6332"/>
    <w:rsid w:val="00BC11EC"/>
    <w:rsid w:val="00BD7347"/>
    <w:rsid w:val="00BE75E9"/>
    <w:rsid w:val="00BF2737"/>
    <w:rsid w:val="00C00D17"/>
    <w:rsid w:val="00C2462C"/>
    <w:rsid w:val="00C85955"/>
    <w:rsid w:val="00C90380"/>
    <w:rsid w:val="00CB04D9"/>
    <w:rsid w:val="00CC5204"/>
    <w:rsid w:val="00CD0C9C"/>
    <w:rsid w:val="00CE076B"/>
    <w:rsid w:val="00D04F02"/>
    <w:rsid w:val="00D31BCF"/>
    <w:rsid w:val="00D34ECC"/>
    <w:rsid w:val="00D4066F"/>
    <w:rsid w:val="00D6116C"/>
    <w:rsid w:val="00D6166D"/>
    <w:rsid w:val="00D81D7C"/>
    <w:rsid w:val="00D8778F"/>
    <w:rsid w:val="00D976CD"/>
    <w:rsid w:val="00DA49F3"/>
    <w:rsid w:val="00DC1206"/>
    <w:rsid w:val="00DD143E"/>
    <w:rsid w:val="00DE3D39"/>
    <w:rsid w:val="00DF3259"/>
    <w:rsid w:val="00E05BC9"/>
    <w:rsid w:val="00E41F7E"/>
    <w:rsid w:val="00E568EF"/>
    <w:rsid w:val="00E9037C"/>
    <w:rsid w:val="00E9720F"/>
    <w:rsid w:val="00EA2D77"/>
    <w:rsid w:val="00EA3610"/>
    <w:rsid w:val="00EA6D2D"/>
    <w:rsid w:val="00EA7FD6"/>
    <w:rsid w:val="00EB2CAC"/>
    <w:rsid w:val="00ED23BB"/>
    <w:rsid w:val="00ED5FC9"/>
    <w:rsid w:val="00F042DF"/>
    <w:rsid w:val="00F0753F"/>
    <w:rsid w:val="00F57DD5"/>
    <w:rsid w:val="00F861A1"/>
    <w:rsid w:val="00F908E0"/>
    <w:rsid w:val="00F9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E4187-83D6-4AB4-AD60-C3DF9DDB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29"/>
    <w:pPr>
      <w:spacing w:after="0" w:line="240" w:lineRule="auto"/>
    </w:pPr>
    <w:rPr>
      <w:rFonts w:ascii="Segoe UI" w:eastAsia="Calibri" w:hAnsi="Segoe U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6F"/>
    <w:pPr>
      <w:ind w:left="720"/>
      <w:contextualSpacing/>
    </w:pPr>
  </w:style>
  <w:style w:type="paragraph" w:styleId="BalloonText">
    <w:name w:val="Balloon Text"/>
    <w:basedOn w:val="Normal"/>
    <w:link w:val="BalloonTextChar"/>
    <w:uiPriority w:val="99"/>
    <w:semiHidden/>
    <w:unhideWhenUsed/>
    <w:rsid w:val="00476F73"/>
    <w:rPr>
      <w:rFonts w:cs="Segoe UI"/>
      <w:sz w:val="18"/>
      <w:szCs w:val="18"/>
    </w:rPr>
  </w:style>
  <w:style w:type="character" w:customStyle="1" w:styleId="BalloonTextChar">
    <w:name w:val="Balloon Text Char"/>
    <w:basedOn w:val="DefaultParagraphFont"/>
    <w:link w:val="BalloonText"/>
    <w:uiPriority w:val="99"/>
    <w:semiHidden/>
    <w:rsid w:val="00476F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2018-07-18T15:39:00Z</cp:lastPrinted>
  <dcterms:created xsi:type="dcterms:W3CDTF">2019-03-28T13:31:00Z</dcterms:created>
  <dcterms:modified xsi:type="dcterms:W3CDTF">2019-03-28T13:31:00Z</dcterms:modified>
</cp:coreProperties>
</file>